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3FF9" w:rsidRPr="00AC65C7" w:rsidRDefault="00D76483" w:rsidP="00764D9C">
      <w:pPr>
        <w:ind w:left="5103" w:hanging="284"/>
        <w:rPr>
          <w:szCs w:val="24"/>
        </w:rPr>
      </w:pPr>
      <w:r w:rsidRPr="00AC65C7">
        <w:rPr>
          <w:szCs w:val="24"/>
        </w:rPr>
        <w:t>PATVIRTINTA</w:t>
      </w:r>
    </w:p>
    <w:p w:rsidR="00683FF9" w:rsidRPr="00AC65C7" w:rsidRDefault="00142400" w:rsidP="00764D9C">
      <w:pPr>
        <w:ind w:left="5103" w:hanging="284"/>
        <w:rPr>
          <w:szCs w:val="24"/>
        </w:rPr>
      </w:pPr>
      <w:r w:rsidRPr="00AC65C7">
        <w:rPr>
          <w:szCs w:val="24"/>
        </w:rPr>
        <w:t>Šiaulių apylinkės teismo pirminink</w:t>
      </w:r>
      <w:r w:rsidR="00C31A22" w:rsidRPr="00AC65C7">
        <w:rPr>
          <w:szCs w:val="24"/>
        </w:rPr>
        <w:t>ė</w:t>
      </w:r>
    </w:p>
    <w:p w:rsidR="00683FF9" w:rsidRPr="00AC65C7" w:rsidRDefault="00D76483" w:rsidP="00764D9C">
      <w:pPr>
        <w:ind w:left="5103" w:hanging="284"/>
        <w:rPr>
          <w:sz w:val="16"/>
          <w:szCs w:val="16"/>
        </w:rPr>
      </w:pPr>
      <w:r w:rsidRPr="00AC65C7">
        <w:rPr>
          <w:szCs w:val="24"/>
        </w:rPr>
        <w:t>2018 m. gruodžio 2</w:t>
      </w:r>
      <w:r w:rsidR="00A14125" w:rsidRPr="00AC65C7">
        <w:rPr>
          <w:szCs w:val="24"/>
        </w:rPr>
        <w:t>1</w:t>
      </w:r>
      <w:r w:rsidRPr="00AC65C7">
        <w:rPr>
          <w:szCs w:val="24"/>
        </w:rPr>
        <w:t xml:space="preserve"> d. įsakymu Nr. V-</w:t>
      </w:r>
      <w:r w:rsidR="00A14125" w:rsidRPr="00AC65C7">
        <w:rPr>
          <w:szCs w:val="24"/>
        </w:rPr>
        <w:t>162</w:t>
      </w:r>
    </w:p>
    <w:p w:rsidR="00C31A22" w:rsidRPr="00AC65C7" w:rsidRDefault="00C31A22" w:rsidP="00147CC2">
      <w:pPr>
        <w:rPr>
          <w:sz w:val="16"/>
          <w:szCs w:val="16"/>
        </w:rPr>
      </w:pPr>
    </w:p>
    <w:p w:rsidR="00C31A22" w:rsidRPr="00AC65C7" w:rsidRDefault="00C31A22" w:rsidP="00147CC2">
      <w:pPr>
        <w:rPr>
          <w:sz w:val="16"/>
          <w:szCs w:val="16"/>
        </w:rPr>
      </w:pPr>
    </w:p>
    <w:p w:rsidR="00E77071" w:rsidRPr="00AC65C7" w:rsidRDefault="00147CC2" w:rsidP="00E77071">
      <w:pPr>
        <w:jc w:val="center"/>
        <w:rPr>
          <w:sz w:val="22"/>
          <w:szCs w:val="22"/>
        </w:rPr>
      </w:pPr>
      <w:r w:rsidRPr="00AC65C7">
        <w:rPr>
          <w:noProof/>
          <w:sz w:val="22"/>
          <w:szCs w:val="22"/>
          <w:lang w:eastAsia="lt-LT"/>
        </w:rPr>
        <w:drawing>
          <wp:inline distT="0" distB="0" distL="0" distR="0">
            <wp:extent cx="1752600" cy="6667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etuvos_teismai_logo_PAGRINDINIS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0441" cy="677342"/>
                    </a:xfrm>
                    <a:prstGeom prst="rect">
                      <a:avLst/>
                    </a:prstGeom>
                  </pic:spPr>
                </pic:pic>
              </a:graphicData>
            </a:graphic>
          </wp:inline>
        </w:drawing>
      </w:r>
    </w:p>
    <w:p w:rsidR="00147CC2" w:rsidRPr="00AC65C7" w:rsidRDefault="00147CC2" w:rsidP="008402AC">
      <w:pPr>
        <w:jc w:val="center"/>
        <w:rPr>
          <w:b/>
          <w:sz w:val="16"/>
          <w:szCs w:val="16"/>
        </w:rPr>
      </w:pPr>
    </w:p>
    <w:p w:rsidR="00683FF9" w:rsidRPr="00AC65C7" w:rsidRDefault="00F4407C" w:rsidP="008402AC">
      <w:pPr>
        <w:jc w:val="center"/>
        <w:rPr>
          <w:b/>
          <w:szCs w:val="24"/>
        </w:rPr>
      </w:pPr>
      <w:r w:rsidRPr="00AC65C7">
        <w:rPr>
          <w:b/>
          <w:szCs w:val="24"/>
        </w:rPr>
        <w:t>ŠIAULIŲ APYLINKĖS T</w:t>
      </w:r>
      <w:r w:rsidR="008402AC" w:rsidRPr="00AC65C7">
        <w:rPr>
          <w:b/>
          <w:szCs w:val="24"/>
        </w:rPr>
        <w:t>EISMAS</w:t>
      </w:r>
    </w:p>
    <w:p w:rsidR="008402AC" w:rsidRPr="00AC65C7" w:rsidRDefault="008402AC" w:rsidP="00683FF9">
      <w:pPr>
        <w:jc w:val="center"/>
        <w:rPr>
          <w:szCs w:val="24"/>
        </w:rPr>
      </w:pPr>
      <w:r w:rsidRPr="00AC65C7">
        <w:rPr>
          <w:szCs w:val="24"/>
        </w:rPr>
        <w:t xml:space="preserve">Kodas </w:t>
      </w:r>
      <w:r w:rsidR="00F4407C" w:rsidRPr="00AC65C7">
        <w:rPr>
          <w:szCs w:val="24"/>
        </w:rPr>
        <w:t>302942324</w:t>
      </w:r>
    </w:p>
    <w:p w:rsidR="008402AC" w:rsidRPr="00AC65C7" w:rsidRDefault="008402AC" w:rsidP="00683FF9">
      <w:pPr>
        <w:jc w:val="center"/>
        <w:rPr>
          <w:sz w:val="18"/>
          <w:szCs w:val="18"/>
        </w:rPr>
      </w:pPr>
    </w:p>
    <w:p w:rsidR="00683FF9" w:rsidRPr="00AC65C7" w:rsidRDefault="008402AC" w:rsidP="00683FF9">
      <w:pPr>
        <w:jc w:val="center"/>
        <w:rPr>
          <w:b/>
          <w:szCs w:val="24"/>
        </w:rPr>
      </w:pPr>
      <w:r w:rsidRPr="00AC65C7">
        <w:rPr>
          <w:b/>
          <w:szCs w:val="24"/>
        </w:rPr>
        <w:t>2019–2021</w:t>
      </w:r>
      <w:r w:rsidR="00683FF9" w:rsidRPr="00AC65C7">
        <w:rPr>
          <w:b/>
          <w:szCs w:val="24"/>
        </w:rPr>
        <w:t xml:space="preserve"> METŲ STRATEGINIS VEIKLOS PLANAS</w:t>
      </w:r>
    </w:p>
    <w:p w:rsidR="00683FF9" w:rsidRPr="00AC65C7" w:rsidRDefault="00683FF9" w:rsidP="00683FF9">
      <w:pPr>
        <w:rPr>
          <w:szCs w:val="24"/>
        </w:rPr>
      </w:pPr>
    </w:p>
    <w:p w:rsidR="00683FF9" w:rsidRPr="00AC65C7" w:rsidRDefault="00683FF9" w:rsidP="00683FF9">
      <w:pPr>
        <w:jc w:val="center"/>
        <w:rPr>
          <w:b/>
          <w:szCs w:val="24"/>
        </w:rPr>
      </w:pPr>
      <w:r w:rsidRPr="00AC65C7">
        <w:rPr>
          <w:b/>
          <w:szCs w:val="24"/>
        </w:rPr>
        <w:t>I SKYRIUS</w:t>
      </w:r>
    </w:p>
    <w:p w:rsidR="00683FF9" w:rsidRPr="00AC65C7" w:rsidRDefault="00683FF9" w:rsidP="00683FF9">
      <w:pPr>
        <w:ind w:left="284" w:hanging="284"/>
        <w:jc w:val="center"/>
        <w:rPr>
          <w:b/>
          <w:szCs w:val="24"/>
        </w:rPr>
      </w:pPr>
      <w:r w:rsidRPr="00AC65C7">
        <w:rPr>
          <w:b/>
          <w:szCs w:val="24"/>
        </w:rPr>
        <w:t>MISIJA</w:t>
      </w:r>
    </w:p>
    <w:p w:rsidR="00683FF9" w:rsidRPr="00AC65C7" w:rsidRDefault="00683FF9" w:rsidP="00683FF9">
      <w:pPr>
        <w:rPr>
          <w:sz w:val="22"/>
          <w:szCs w:val="22"/>
        </w:rPr>
      </w:pPr>
    </w:p>
    <w:p w:rsidR="008402AC" w:rsidRPr="00AC65C7" w:rsidRDefault="00F4407C" w:rsidP="008402AC">
      <w:pPr>
        <w:spacing w:line="360" w:lineRule="atLeast"/>
        <w:ind w:firstLine="709"/>
        <w:rPr>
          <w:b/>
          <w:szCs w:val="24"/>
        </w:rPr>
      </w:pPr>
      <w:r w:rsidRPr="00AC65C7">
        <w:rPr>
          <w:b/>
          <w:szCs w:val="24"/>
        </w:rPr>
        <w:t>Šiaulių apylinkės teismo</w:t>
      </w:r>
      <w:r w:rsidR="008402AC" w:rsidRPr="00AC65C7">
        <w:rPr>
          <w:b/>
          <w:szCs w:val="24"/>
        </w:rPr>
        <w:t xml:space="preserve"> misija – teisingumo vykdymas.</w:t>
      </w:r>
    </w:p>
    <w:p w:rsidR="00683FF9" w:rsidRPr="00AC65C7" w:rsidRDefault="00683FF9" w:rsidP="00683FF9">
      <w:pPr>
        <w:ind w:firstLine="709"/>
        <w:jc w:val="both"/>
        <w:rPr>
          <w:i/>
          <w:sz w:val="22"/>
          <w:szCs w:val="22"/>
        </w:rPr>
      </w:pPr>
    </w:p>
    <w:p w:rsidR="00683FF9" w:rsidRPr="00AC65C7" w:rsidRDefault="00683FF9" w:rsidP="00683FF9">
      <w:pPr>
        <w:jc w:val="center"/>
        <w:rPr>
          <w:b/>
          <w:szCs w:val="24"/>
        </w:rPr>
      </w:pPr>
      <w:r w:rsidRPr="00AC65C7">
        <w:rPr>
          <w:b/>
          <w:szCs w:val="24"/>
        </w:rPr>
        <w:t>II SKYRIUS</w:t>
      </w:r>
    </w:p>
    <w:p w:rsidR="00683FF9" w:rsidRPr="00AC65C7" w:rsidRDefault="00683FF9" w:rsidP="00683FF9">
      <w:pPr>
        <w:jc w:val="center"/>
        <w:rPr>
          <w:b/>
          <w:szCs w:val="24"/>
        </w:rPr>
      </w:pPr>
      <w:r w:rsidRPr="00AC65C7">
        <w:rPr>
          <w:b/>
          <w:szCs w:val="24"/>
        </w:rPr>
        <w:t>VEIKLOS PRIORITETAI</w:t>
      </w:r>
    </w:p>
    <w:p w:rsidR="00683FF9" w:rsidRPr="00AC65C7" w:rsidRDefault="00683FF9" w:rsidP="00683FF9">
      <w:pPr>
        <w:rPr>
          <w:szCs w:val="24"/>
        </w:rPr>
      </w:pPr>
    </w:p>
    <w:p w:rsidR="008402AC" w:rsidRPr="00AC65C7" w:rsidRDefault="008402AC" w:rsidP="00683FF9">
      <w:pPr>
        <w:ind w:firstLine="709"/>
        <w:jc w:val="both"/>
        <w:rPr>
          <w:szCs w:val="24"/>
        </w:rPr>
      </w:pPr>
      <w:r w:rsidRPr="00AC65C7">
        <w:rPr>
          <w:szCs w:val="24"/>
        </w:rPr>
        <w:t>2019</w:t>
      </w:r>
      <w:r w:rsidR="00377746" w:rsidRPr="00AC65C7">
        <w:rPr>
          <w:szCs w:val="24"/>
        </w:rPr>
        <w:t>–2021</w:t>
      </w:r>
      <w:r w:rsidRPr="00AC65C7">
        <w:rPr>
          <w:szCs w:val="24"/>
        </w:rPr>
        <w:t xml:space="preserve"> metų </w:t>
      </w:r>
      <w:r w:rsidR="00F4407C" w:rsidRPr="00AC65C7">
        <w:rPr>
          <w:szCs w:val="24"/>
        </w:rPr>
        <w:t>Šiaulių apylinkės</w:t>
      </w:r>
      <w:r w:rsidR="007766D6" w:rsidRPr="00AC65C7">
        <w:rPr>
          <w:szCs w:val="24"/>
        </w:rPr>
        <w:t xml:space="preserve"> t</w:t>
      </w:r>
      <w:r w:rsidRPr="00AC65C7">
        <w:rPr>
          <w:szCs w:val="24"/>
        </w:rPr>
        <w:t>eismo</w:t>
      </w:r>
      <w:r w:rsidR="007766D6" w:rsidRPr="00AC65C7">
        <w:rPr>
          <w:szCs w:val="24"/>
        </w:rPr>
        <w:t xml:space="preserve"> (toliau – Teismas)</w:t>
      </w:r>
      <w:r w:rsidRPr="00AC65C7">
        <w:rPr>
          <w:szCs w:val="24"/>
        </w:rPr>
        <w:t xml:space="preserve"> veiklos prioritetai:</w:t>
      </w:r>
    </w:p>
    <w:p w:rsidR="00117FC1" w:rsidRPr="00AC65C7" w:rsidRDefault="00117FC1" w:rsidP="00117FC1">
      <w:pPr>
        <w:ind w:firstLine="709"/>
        <w:jc w:val="both"/>
        <w:rPr>
          <w:szCs w:val="24"/>
        </w:rPr>
      </w:pPr>
      <w:r w:rsidRPr="00AC65C7">
        <w:rPr>
          <w:szCs w:val="24"/>
        </w:rPr>
        <w:t xml:space="preserve">1. </w:t>
      </w:r>
      <w:r w:rsidR="00674AB9" w:rsidRPr="00AC65C7">
        <w:rPr>
          <w:szCs w:val="24"/>
        </w:rPr>
        <w:t>D</w:t>
      </w:r>
      <w:r w:rsidRPr="00AC65C7">
        <w:rPr>
          <w:szCs w:val="24"/>
        </w:rPr>
        <w:t>idinti Teismo atvirumą visuomen</w:t>
      </w:r>
      <w:r w:rsidR="00482B52" w:rsidRPr="00AC65C7">
        <w:rPr>
          <w:szCs w:val="24"/>
        </w:rPr>
        <w:t>ei, stiprinti veiklos viešinimą.</w:t>
      </w:r>
    </w:p>
    <w:p w:rsidR="004E22E8" w:rsidRPr="00AC65C7" w:rsidRDefault="004E22E8" w:rsidP="00117FC1">
      <w:pPr>
        <w:ind w:firstLine="709"/>
        <w:jc w:val="both"/>
        <w:rPr>
          <w:szCs w:val="24"/>
        </w:rPr>
      </w:pPr>
      <w:r w:rsidRPr="00AC65C7">
        <w:rPr>
          <w:szCs w:val="24"/>
        </w:rPr>
        <w:t xml:space="preserve">2. </w:t>
      </w:r>
      <w:r w:rsidR="00674AB9" w:rsidRPr="00AC65C7">
        <w:rPr>
          <w:szCs w:val="24"/>
        </w:rPr>
        <w:t>S</w:t>
      </w:r>
      <w:r w:rsidR="00A847A3" w:rsidRPr="00AC65C7">
        <w:rPr>
          <w:szCs w:val="24"/>
        </w:rPr>
        <w:t>uvienodinti</w:t>
      </w:r>
      <w:r w:rsidR="00482B52" w:rsidRPr="00AC65C7">
        <w:rPr>
          <w:szCs w:val="24"/>
        </w:rPr>
        <w:t xml:space="preserve"> teisėjų darbo krūvį.</w:t>
      </w:r>
    </w:p>
    <w:p w:rsidR="00142400" w:rsidRPr="00AC65C7" w:rsidRDefault="00D15EBA" w:rsidP="00142400">
      <w:pPr>
        <w:ind w:firstLine="709"/>
        <w:jc w:val="both"/>
        <w:rPr>
          <w:szCs w:val="24"/>
        </w:rPr>
      </w:pPr>
      <w:r w:rsidRPr="00AC65C7">
        <w:rPr>
          <w:szCs w:val="24"/>
        </w:rPr>
        <w:t>3</w:t>
      </w:r>
      <w:r w:rsidR="00142400" w:rsidRPr="00AC65C7">
        <w:rPr>
          <w:szCs w:val="24"/>
        </w:rPr>
        <w:t>.</w:t>
      </w:r>
      <w:r w:rsidR="00674AB9" w:rsidRPr="00AC65C7">
        <w:rPr>
          <w:szCs w:val="24"/>
        </w:rPr>
        <w:t xml:space="preserve"> Kelti darbuotojų kvalifikaciją.</w:t>
      </w:r>
    </w:p>
    <w:p w:rsidR="00683FF9" w:rsidRPr="00AC65C7" w:rsidRDefault="00683FF9" w:rsidP="00683FF9">
      <w:pPr>
        <w:ind w:firstLine="709"/>
        <w:jc w:val="both"/>
        <w:rPr>
          <w:i/>
          <w:szCs w:val="24"/>
        </w:rPr>
      </w:pPr>
    </w:p>
    <w:p w:rsidR="00683FF9" w:rsidRPr="00AC65C7" w:rsidRDefault="00683FF9" w:rsidP="00683FF9">
      <w:pPr>
        <w:jc w:val="center"/>
        <w:rPr>
          <w:b/>
          <w:szCs w:val="24"/>
        </w:rPr>
      </w:pPr>
      <w:r w:rsidRPr="00AC65C7">
        <w:rPr>
          <w:b/>
          <w:szCs w:val="24"/>
        </w:rPr>
        <w:t>III SKYRIUS</w:t>
      </w:r>
    </w:p>
    <w:p w:rsidR="00683FF9" w:rsidRPr="00AC65C7" w:rsidRDefault="00683FF9" w:rsidP="00683FF9">
      <w:pPr>
        <w:jc w:val="center"/>
        <w:rPr>
          <w:b/>
          <w:szCs w:val="24"/>
        </w:rPr>
      </w:pPr>
      <w:r w:rsidRPr="00AC65C7">
        <w:rPr>
          <w:b/>
          <w:szCs w:val="24"/>
        </w:rPr>
        <w:t>STRATEGINIAI TIKSLAI IR PROGRAMOS</w:t>
      </w:r>
    </w:p>
    <w:p w:rsidR="00683FF9" w:rsidRPr="00AC65C7" w:rsidRDefault="00683FF9" w:rsidP="00683FF9">
      <w:pPr>
        <w:jc w:val="center"/>
        <w:rPr>
          <w:b/>
          <w:szCs w:val="24"/>
        </w:rPr>
      </w:pPr>
    </w:p>
    <w:p w:rsidR="00350667" w:rsidRPr="00AC65C7" w:rsidRDefault="00350667" w:rsidP="00623BE6">
      <w:pPr>
        <w:ind w:firstLine="539"/>
        <w:jc w:val="both"/>
        <w:rPr>
          <w:szCs w:val="24"/>
        </w:rPr>
      </w:pPr>
      <w:r w:rsidRPr="00AC65C7">
        <w:rPr>
          <w:szCs w:val="24"/>
        </w:rPr>
        <w:t>Teismo strateginis tikslas – vykdyti teisingumą ir užtikrinti konstitucinių vertybių gynimą</w:t>
      </w:r>
      <w:r w:rsidR="00320E05" w:rsidRPr="00AC65C7">
        <w:rPr>
          <w:szCs w:val="24"/>
        </w:rPr>
        <w:t>.</w:t>
      </w:r>
    </w:p>
    <w:p w:rsidR="00350667" w:rsidRPr="00AC65C7" w:rsidRDefault="00350667" w:rsidP="00623BE6">
      <w:pPr>
        <w:ind w:firstLine="539"/>
        <w:jc w:val="both"/>
        <w:rPr>
          <w:szCs w:val="24"/>
        </w:rPr>
      </w:pPr>
      <w:r w:rsidRPr="00AC65C7">
        <w:rPr>
          <w:szCs w:val="24"/>
        </w:rPr>
        <w:t xml:space="preserve">Šiam strateginiam tikslui įgyvendinti Teismas vykdo vieną programą „Teisingumo vykdymas“, kuri yra finansuojama iš dviejų finansavimo šaltinių: valstybės biudžeto lėšų ir asignavimų valdytojo pajamų įmokų, tačiau pajamų įmokos sudaro tik </w:t>
      </w:r>
      <w:r w:rsidR="0059213F" w:rsidRPr="00AC65C7">
        <w:rPr>
          <w:szCs w:val="24"/>
        </w:rPr>
        <w:t>0,02</w:t>
      </w:r>
      <w:r w:rsidRPr="00AC65C7">
        <w:rPr>
          <w:szCs w:val="24"/>
        </w:rPr>
        <w:t xml:space="preserve"> %.</w:t>
      </w:r>
    </w:p>
    <w:p w:rsidR="00623BE6" w:rsidRPr="00AC65C7" w:rsidRDefault="00623BE6" w:rsidP="00852FBF">
      <w:pPr>
        <w:jc w:val="both"/>
        <w:rPr>
          <w:i/>
          <w:szCs w:val="24"/>
        </w:rPr>
      </w:pPr>
    </w:p>
    <w:p w:rsidR="00683FF9" w:rsidRPr="00AC65C7" w:rsidRDefault="00683FF9" w:rsidP="00683FF9">
      <w:pPr>
        <w:jc w:val="both"/>
        <w:rPr>
          <w:b/>
          <w:i/>
          <w:szCs w:val="24"/>
        </w:rPr>
      </w:pPr>
      <w:r w:rsidRPr="00AC65C7">
        <w:rPr>
          <w:b/>
          <w:i/>
          <w:szCs w:val="24"/>
        </w:rPr>
        <w:t>1 grafikas.</w:t>
      </w:r>
      <w:r w:rsidRPr="00AC65C7">
        <w:rPr>
          <w:b/>
          <w:szCs w:val="24"/>
        </w:rPr>
        <w:t xml:space="preserve"> </w:t>
      </w:r>
      <w:r w:rsidR="00632B16" w:rsidRPr="00AC65C7">
        <w:rPr>
          <w:szCs w:val="24"/>
        </w:rPr>
        <w:t>2019–2021</w:t>
      </w:r>
      <w:r w:rsidRPr="00AC65C7">
        <w:rPr>
          <w:szCs w:val="24"/>
        </w:rPr>
        <w:t xml:space="preserve"> metų</w:t>
      </w:r>
      <w:r w:rsidRPr="00AC65C7">
        <w:rPr>
          <w:i/>
          <w:szCs w:val="24"/>
        </w:rPr>
        <w:t xml:space="preserve"> </w:t>
      </w:r>
      <w:r w:rsidR="00632B16" w:rsidRPr="00AC65C7">
        <w:rPr>
          <w:szCs w:val="24"/>
        </w:rPr>
        <w:t>Teismo strateginis tikslas ir jam</w:t>
      </w:r>
      <w:r w:rsidRPr="00AC65C7">
        <w:rPr>
          <w:szCs w:val="24"/>
        </w:rPr>
        <w:t xml:space="preserve"> įgyvendinti numatom</w:t>
      </w:r>
      <w:r w:rsidR="00632B16" w:rsidRPr="00AC65C7">
        <w:rPr>
          <w:szCs w:val="24"/>
        </w:rPr>
        <w:t>a programa</w:t>
      </w:r>
    </w:p>
    <w:p w:rsidR="00683FF9" w:rsidRPr="00AC65C7" w:rsidRDefault="00EF654A" w:rsidP="00683FF9">
      <w:pPr>
        <w:jc w:val="both"/>
        <w:rPr>
          <w:i/>
          <w:sz w:val="22"/>
        </w:rPr>
      </w:pPr>
      <w:r w:rsidRPr="00AC65C7">
        <w:rPr>
          <w:noProof/>
          <w:sz w:val="22"/>
          <w:szCs w:val="22"/>
          <w:lang w:eastAsia="lt-LT"/>
        </w:rPr>
        <mc:AlternateContent>
          <mc:Choice Requires="wpg">
            <w:drawing>
              <wp:anchor distT="0" distB="0" distL="114300" distR="114300" simplePos="0" relativeHeight="251706368" behindDoc="0" locked="0" layoutInCell="1" allowOverlap="1">
                <wp:simplePos x="0" y="0"/>
                <wp:positionH relativeFrom="column">
                  <wp:posOffset>271145</wp:posOffset>
                </wp:positionH>
                <wp:positionV relativeFrom="paragraph">
                  <wp:posOffset>135890</wp:posOffset>
                </wp:positionV>
                <wp:extent cx="4737735" cy="1230630"/>
                <wp:effectExtent l="8255" t="10160" r="6985" b="6985"/>
                <wp:wrapNone/>
                <wp:docPr id="6"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1230630"/>
                          <a:chOff x="2128" y="1601"/>
                          <a:chExt cx="7461" cy="1938"/>
                        </a:xfrm>
                      </wpg:grpSpPr>
                      <wps:wsp>
                        <wps:cNvPr id="7" name="Text Box 60"/>
                        <wps:cNvSpPr txBox="1">
                          <a:spLocks noChangeArrowheads="1"/>
                        </wps:cNvSpPr>
                        <wps:spPr bwMode="auto">
                          <a:xfrm>
                            <a:off x="2128" y="1601"/>
                            <a:ext cx="7461" cy="942"/>
                          </a:xfrm>
                          <a:prstGeom prst="rect">
                            <a:avLst/>
                          </a:prstGeom>
                          <a:solidFill>
                            <a:srgbClr val="9EBFDA"/>
                          </a:solidFill>
                          <a:ln w="9525">
                            <a:solidFill>
                              <a:srgbClr val="4C6A92"/>
                            </a:solidFill>
                            <a:miter lim="800000"/>
                            <a:headEnd/>
                            <a:tailEnd/>
                          </a:ln>
                        </wps:spPr>
                        <wps:txbx>
                          <w:txbxContent>
                            <w:p w:rsidR="00BA02B7" w:rsidRDefault="00BA02B7" w:rsidP="0037255D">
                              <w:pPr>
                                <w:shd w:val="clear" w:color="auto" w:fill="9EBFDA"/>
                                <w:jc w:val="center"/>
                                <w:rPr>
                                  <w:b/>
                                  <w:sz w:val="20"/>
                                </w:rPr>
                              </w:pPr>
                              <w:r w:rsidRPr="00B53262">
                                <w:rPr>
                                  <w:b/>
                                  <w:sz w:val="20"/>
                                </w:rPr>
                                <w:t>1 strateginis tikslas</w:t>
                              </w:r>
                              <w:r>
                                <w:rPr>
                                  <w:b/>
                                  <w:sz w:val="20"/>
                                </w:rPr>
                                <w:t xml:space="preserve">: </w:t>
                              </w:r>
                            </w:p>
                            <w:p w:rsidR="00BA02B7" w:rsidRPr="0059213F" w:rsidRDefault="00BA02B7" w:rsidP="0037255D">
                              <w:pPr>
                                <w:shd w:val="clear" w:color="auto" w:fill="9EBFDA"/>
                                <w:jc w:val="center"/>
                                <w:rPr>
                                  <w:sz w:val="20"/>
                                </w:rPr>
                              </w:pPr>
                              <w:r w:rsidRPr="0059213F">
                                <w:rPr>
                                  <w:sz w:val="20"/>
                                </w:rPr>
                                <w:t xml:space="preserve">Vykdyti teisingumą ir užtikrinti konstitucinių vertybių gynimą  </w:t>
                              </w:r>
                            </w:p>
                          </w:txbxContent>
                        </wps:txbx>
                        <wps:bodyPr rot="0" vert="horz" wrap="square" lIns="91440" tIns="45720" rIns="91440" bIns="45720" anchor="t" anchorCtr="0" upright="1">
                          <a:noAutofit/>
                        </wps:bodyPr>
                      </wps:wsp>
                      <wps:wsp>
                        <wps:cNvPr id="8" name="Text Box 61"/>
                        <wps:cNvSpPr txBox="1">
                          <a:spLocks noChangeArrowheads="1"/>
                        </wps:cNvSpPr>
                        <wps:spPr bwMode="auto">
                          <a:xfrm>
                            <a:off x="3538" y="2909"/>
                            <a:ext cx="2666" cy="630"/>
                          </a:xfrm>
                          <a:prstGeom prst="rect">
                            <a:avLst/>
                          </a:prstGeom>
                          <a:solidFill>
                            <a:srgbClr val="9EBFDA"/>
                          </a:solidFill>
                          <a:ln w="9525">
                            <a:solidFill>
                              <a:srgbClr val="4C6A92"/>
                            </a:solidFill>
                            <a:miter lim="800000"/>
                            <a:headEnd/>
                            <a:tailEnd/>
                          </a:ln>
                        </wps:spPr>
                        <wps:txbx>
                          <w:txbxContent>
                            <w:p w:rsidR="00BA02B7" w:rsidRPr="003A5B91" w:rsidRDefault="00BA02B7" w:rsidP="00632B16">
                              <w:pPr>
                                <w:jc w:val="center"/>
                                <w:rPr>
                                  <w:b/>
                                  <w:sz w:val="20"/>
                                </w:rPr>
                              </w:pPr>
                              <w:r>
                                <w:rPr>
                                  <w:b/>
                                  <w:sz w:val="20"/>
                                </w:rPr>
                                <w:t>0</w:t>
                              </w:r>
                              <w:r w:rsidRPr="003A5B91">
                                <w:rPr>
                                  <w:b/>
                                  <w:sz w:val="20"/>
                                </w:rPr>
                                <w:t>1</w:t>
                              </w:r>
                              <w:r>
                                <w:rPr>
                                  <w:b/>
                                  <w:sz w:val="20"/>
                                </w:rPr>
                                <w:t>.02</w:t>
                              </w:r>
                              <w:r w:rsidRPr="003A5B91">
                                <w:rPr>
                                  <w:b/>
                                  <w:sz w:val="20"/>
                                </w:rPr>
                                <w:t xml:space="preserve"> programa</w:t>
                              </w:r>
                            </w:p>
                            <w:p w:rsidR="00BA02B7" w:rsidRPr="00D82D0E" w:rsidRDefault="00BA02B7" w:rsidP="00632B16">
                              <w:pPr>
                                <w:jc w:val="center"/>
                                <w:rPr>
                                  <w:sz w:val="20"/>
                                </w:rPr>
                              </w:pPr>
                              <w:r>
                                <w:rPr>
                                  <w:sz w:val="20"/>
                                </w:rPr>
                                <w:t>Teisingumo vykdymas</w:t>
                              </w:r>
                            </w:p>
                          </w:txbxContent>
                        </wps:txbx>
                        <wps:bodyPr rot="0" vert="horz" wrap="square" lIns="91440" tIns="45720" rIns="91440" bIns="45720" anchor="t" anchorCtr="0" upright="1">
                          <a:noAutofit/>
                        </wps:bodyPr>
                      </wps:wsp>
                      <wps:wsp>
                        <wps:cNvPr id="9" name="AutoShape 63"/>
                        <wps:cNvCnPr>
                          <a:cxnSpLocks noChangeShapeType="1"/>
                        </wps:cNvCnPr>
                        <wps:spPr bwMode="auto">
                          <a:xfrm>
                            <a:off x="3344" y="2543"/>
                            <a:ext cx="1" cy="505"/>
                          </a:xfrm>
                          <a:prstGeom prst="straightConnector1">
                            <a:avLst/>
                          </a:prstGeom>
                          <a:noFill/>
                          <a:ln w="9525">
                            <a:solidFill>
                              <a:srgbClr val="4C6A92"/>
                            </a:solidFill>
                            <a:round/>
                            <a:headEnd/>
                            <a:tailEnd/>
                          </a:ln>
                          <a:extLst>
                            <a:ext uri="{909E8E84-426E-40DD-AFC4-6F175D3DCCD1}">
                              <a14:hiddenFill xmlns:a14="http://schemas.microsoft.com/office/drawing/2010/main">
                                <a:noFill/>
                              </a14:hiddenFill>
                            </a:ext>
                          </a:extLst>
                        </wps:spPr>
                        <wps:bodyPr/>
                      </wps:wsp>
                      <wps:wsp>
                        <wps:cNvPr id="10" name="AutoShape 65"/>
                        <wps:cNvCnPr>
                          <a:cxnSpLocks noChangeShapeType="1"/>
                        </wps:cNvCnPr>
                        <wps:spPr bwMode="auto">
                          <a:xfrm>
                            <a:off x="3345" y="3048"/>
                            <a:ext cx="194" cy="0"/>
                          </a:xfrm>
                          <a:prstGeom prst="straightConnector1">
                            <a:avLst/>
                          </a:prstGeom>
                          <a:noFill/>
                          <a:ln w="9525">
                            <a:solidFill>
                              <a:srgbClr val="4C6A92"/>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9" o:spid="_x0000_s1026" style="position:absolute;left:0;text-align:left;margin-left:21.35pt;margin-top:10.7pt;width:373.05pt;height:96.9pt;z-index:251706368" coordorigin="2128,1601" coordsize="7461,1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">
                <v:shapetype id="_x0000_t202" coordsize="21600,21600" o:spt="202" path="m,l,21600r21600,l21600,xe">
                  <v:stroke joinstyle="miter"/>
                  <v:path gradientshapeok="t" o:connecttype="rect"/>
                </v:shapetype>
                <v:shape id="Text Box 60" o:spid="_x0000_s1027" type="#_x0000_t202" style="position:absolute;left:2128;top:1601;width:7461;height: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" fillcolor="#9ebfda" strokecolor="#4c6a92">
                  <v:textbox>
                    <w:txbxContent>
                      <w:p w:rsidR="00BA02B7" w:rsidRDefault="00BA02B7" w:rsidP="0037255D">
                        <w:pPr>
                          <w:shd w:val="clear" w:color="auto" w:fill="9EBFDA"/>
                          <w:jc w:val="center"/>
                          <w:rPr>
                            <w:b/>
                            <w:sz w:val="20"/>
                          </w:rPr>
                        </w:pPr>
                        <w:r w:rsidRPr="00B53262">
                          <w:rPr>
                            <w:b/>
                            <w:sz w:val="20"/>
                          </w:rPr>
                          <w:t>1 strateginis tikslas</w:t>
                        </w:r>
                        <w:r>
                          <w:rPr>
                            <w:b/>
                            <w:sz w:val="20"/>
                          </w:rPr>
                          <w:t xml:space="preserve">: </w:t>
                        </w:r>
                      </w:p>
                      <w:p w:rsidR="00BA02B7" w:rsidRPr="0059213F" w:rsidRDefault="00BA02B7" w:rsidP="0037255D">
                        <w:pPr>
                          <w:shd w:val="clear" w:color="auto" w:fill="9EBFDA"/>
                          <w:jc w:val="center"/>
                          <w:rPr>
                            <w:sz w:val="20"/>
                          </w:rPr>
                        </w:pPr>
                        <w:r w:rsidRPr="0059213F">
                          <w:rPr>
                            <w:sz w:val="20"/>
                          </w:rPr>
                          <w:t xml:space="preserve">Vykdyti teisingumą ir užtikrinti konstitucinių vertybių gynimą  </w:t>
                        </w:r>
                      </w:p>
                    </w:txbxContent>
                  </v:textbox>
                </v:shape>
                <v:shape id="Text Box 61" o:spid="_x0000_s1028" type="#_x0000_t202" style="position:absolute;left:3538;top:2909;width:266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" fillcolor="#9ebfda" strokecolor="#4c6a92">
                  <v:textbox>
                    <w:txbxContent>
                      <w:p w:rsidR="00BA02B7" w:rsidRPr="003A5B91" w:rsidRDefault="00BA02B7" w:rsidP="00632B16">
                        <w:pPr>
                          <w:jc w:val="center"/>
                          <w:rPr>
                            <w:b/>
                            <w:sz w:val="20"/>
                          </w:rPr>
                        </w:pPr>
                        <w:r>
                          <w:rPr>
                            <w:b/>
                            <w:sz w:val="20"/>
                          </w:rPr>
                          <w:t>0</w:t>
                        </w:r>
                        <w:r w:rsidRPr="003A5B91">
                          <w:rPr>
                            <w:b/>
                            <w:sz w:val="20"/>
                          </w:rPr>
                          <w:t>1</w:t>
                        </w:r>
                        <w:r>
                          <w:rPr>
                            <w:b/>
                            <w:sz w:val="20"/>
                          </w:rPr>
                          <w:t>.02</w:t>
                        </w:r>
                        <w:r w:rsidRPr="003A5B91">
                          <w:rPr>
                            <w:b/>
                            <w:sz w:val="20"/>
                          </w:rPr>
                          <w:t xml:space="preserve"> programa</w:t>
                        </w:r>
                      </w:p>
                      <w:p w:rsidR="00BA02B7" w:rsidRPr="00D82D0E" w:rsidRDefault="00BA02B7" w:rsidP="00632B16">
                        <w:pPr>
                          <w:jc w:val="center"/>
                          <w:rPr>
                            <w:sz w:val="20"/>
                          </w:rPr>
                        </w:pPr>
                        <w:r>
                          <w:rPr>
                            <w:sz w:val="20"/>
                          </w:rPr>
                          <w:t>Teisingumo vykdymas</w:t>
                        </w:r>
                      </w:p>
                    </w:txbxContent>
                  </v:textbox>
                </v:shape>
                <v:shapetype id="_x0000_t32" coordsize="21600,21600" o:spt="32" o:oned="t" path="m,l21600,21600e" filled="f">
                  <v:path arrowok="t" fillok="f" o:connecttype="none"/>
                  <o:lock v:ext="edit" shapetype="t"/>
                </v:shapetype>
                <v:shape id="AutoShape 63" o:spid="_x0000_s1029" type="#_x0000_t32" style="position:absolute;left:3344;top:2543;width:1;height:5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" strokecolor="#4c6a92"/>
                <v:shape id="AutoShape 65" o:spid="_x0000_s1030" type="#_x0000_t32" style="position:absolute;left:3345;top:3048;width:1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" strokecolor="#4c6a92">
                  <v:stroke endarrow="block"/>
                </v:shape>
              </v:group>
            </w:pict>
          </mc:Fallback>
        </mc:AlternateContent>
      </w:r>
      <w:r w:rsidRPr="00AC65C7">
        <w:rPr>
          <w:noProof/>
          <w:sz w:val="22"/>
          <w:szCs w:val="22"/>
          <w:lang w:eastAsia="lt-LT"/>
        </w:rPr>
        <mc:AlternateContent>
          <mc:Choice Requires="wps">
            <w:drawing>
              <wp:anchor distT="0" distB="0" distL="114300" distR="114300" simplePos="0" relativeHeight="251701248" behindDoc="0" locked="0" layoutInCell="1" allowOverlap="1">
                <wp:simplePos x="0" y="0"/>
                <wp:positionH relativeFrom="column">
                  <wp:posOffset>550545</wp:posOffset>
                </wp:positionH>
                <wp:positionV relativeFrom="paragraph">
                  <wp:posOffset>40640</wp:posOffset>
                </wp:positionV>
                <wp:extent cx="5495925" cy="1419225"/>
                <wp:effectExtent l="1905" t="635" r="0" b="0"/>
                <wp:wrapNone/>
                <wp:docPr id="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1419225"/>
                        </a:xfrm>
                        <a:prstGeom prst="rect">
                          <a:avLst/>
                        </a:prstGeom>
                        <a:solidFill>
                          <a:srgbClr val="FFFFFF"/>
                        </a:solidFill>
                        <a:ln>
                          <a:noFill/>
                        </a:ln>
                        <a:extLst>
                          <a:ext uri="{91240B29-F687-4F45-9708-019B960494DF}">
                            <a14:hiddenLine xmlns:a14="http://schemas.microsoft.com/office/drawing/2010/main" w="3175">
                              <a:solidFill>
                                <a:srgbClr val="4C6A92"/>
                              </a:solidFill>
                              <a:miter lim="800000"/>
                              <a:headEnd/>
                              <a:tailEnd/>
                            </a14:hiddenLine>
                          </a:ext>
                        </a:extLst>
                      </wps:spPr>
                      <wps:txbx>
                        <w:txbxContent>
                          <w:p w:rsidR="00BA02B7" w:rsidRDefault="00BA02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1" type="#_x0000_t202" style="position:absolute;left:0;text-align:left;margin-left:43.35pt;margin-top:3.2pt;width:432.75pt;height:11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" stroked="f" strokecolor="#4c6a92" strokeweight=".25pt">
                <v:textbox>
                  <w:txbxContent>
                    <w:p w:rsidR="00BA02B7" w:rsidRDefault="00BA02B7"/>
                  </w:txbxContent>
                </v:textbox>
              </v:shape>
            </w:pict>
          </mc:Fallback>
        </mc:AlternateContent>
      </w:r>
    </w:p>
    <w:p w:rsidR="00C80BA9" w:rsidRPr="00AC65C7" w:rsidRDefault="00C80BA9" w:rsidP="00683FF9">
      <w:pPr>
        <w:ind w:firstLine="709"/>
        <w:jc w:val="both"/>
        <w:rPr>
          <w:i/>
          <w:sz w:val="22"/>
          <w:szCs w:val="22"/>
        </w:rPr>
      </w:pPr>
    </w:p>
    <w:p w:rsidR="00C80BA9" w:rsidRPr="00AC65C7" w:rsidRDefault="00C80BA9" w:rsidP="00683FF9">
      <w:pPr>
        <w:ind w:firstLine="709"/>
        <w:jc w:val="both"/>
        <w:rPr>
          <w:i/>
          <w:sz w:val="22"/>
          <w:szCs w:val="22"/>
        </w:rPr>
      </w:pPr>
    </w:p>
    <w:p w:rsidR="00C80BA9" w:rsidRPr="00AC65C7" w:rsidRDefault="00C80BA9" w:rsidP="00683FF9">
      <w:pPr>
        <w:ind w:firstLine="709"/>
        <w:jc w:val="both"/>
        <w:rPr>
          <w:i/>
          <w:sz w:val="22"/>
          <w:szCs w:val="22"/>
        </w:rPr>
      </w:pPr>
    </w:p>
    <w:p w:rsidR="00E165A0" w:rsidRPr="00AC65C7" w:rsidRDefault="00E165A0" w:rsidP="00683FF9">
      <w:pPr>
        <w:jc w:val="both"/>
        <w:rPr>
          <w:i/>
          <w:sz w:val="22"/>
          <w:szCs w:val="22"/>
        </w:rPr>
      </w:pPr>
    </w:p>
    <w:p w:rsidR="00E165A0" w:rsidRPr="00AC65C7" w:rsidRDefault="00E165A0" w:rsidP="00683FF9">
      <w:pPr>
        <w:jc w:val="both"/>
        <w:rPr>
          <w:i/>
          <w:sz w:val="22"/>
          <w:szCs w:val="22"/>
        </w:rPr>
      </w:pPr>
    </w:p>
    <w:p w:rsidR="00E165A0" w:rsidRPr="00AC65C7" w:rsidRDefault="00E165A0" w:rsidP="00683FF9">
      <w:pPr>
        <w:jc w:val="both"/>
        <w:rPr>
          <w:i/>
          <w:sz w:val="22"/>
          <w:szCs w:val="22"/>
        </w:rPr>
      </w:pPr>
    </w:p>
    <w:p w:rsidR="00E165A0" w:rsidRPr="00AC65C7" w:rsidRDefault="00E165A0" w:rsidP="00683FF9">
      <w:pPr>
        <w:jc w:val="both"/>
        <w:rPr>
          <w:i/>
          <w:sz w:val="22"/>
          <w:szCs w:val="22"/>
        </w:rPr>
      </w:pPr>
    </w:p>
    <w:p w:rsidR="00E165A0" w:rsidRPr="00AC65C7" w:rsidRDefault="00E165A0" w:rsidP="00683FF9">
      <w:pPr>
        <w:jc w:val="both"/>
        <w:rPr>
          <w:i/>
          <w:sz w:val="22"/>
          <w:szCs w:val="22"/>
        </w:rPr>
      </w:pPr>
    </w:p>
    <w:p w:rsidR="00E165A0" w:rsidRPr="00AC65C7" w:rsidRDefault="00E165A0" w:rsidP="00683FF9">
      <w:pPr>
        <w:jc w:val="both"/>
        <w:rPr>
          <w:i/>
          <w:sz w:val="22"/>
          <w:szCs w:val="22"/>
        </w:rPr>
      </w:pPr>
    </w:p>
    <w:p w:rsidR="00D15EBA" w:rsidRPr="00AC65C7" w:rsidRDefault="00D15EBA" w:rsidP="00683FF9">
      <w:pPr>
        <w:jc w:val="both"/>
        <w:rPr>
          <w:i/>
          <w:sz w:val="22"/>
          <w:szCs w:val="22"/>
        </w:rPr>
      </w:pPr>
    </w:p>
    <w:p w:rsidR="00D15EBA" w:rsidRPr="00AC65C7" w:rsidRDefault="00D15EBA" w:rsidP="00683FF9">
      <w:pPr>
        <w:jc w:val="both"/>
        <w:rPr>
          <w:i/>
          <w:sz w:val="22"/>
          <w:szCs w:val="22"/>
        </w:rPr>
      </w:pPr>
    </w:p>
    <w:p w:rsidR="00BD4EE3" w:rsidRPr="00AC65C7" w:rsidRDefault="00BD4EE3" w:rsidP="00683FF9">
      <w:pPr>
        <w:jc w:val="both"/>
        <w:rPr>
          <w:b/>
          <w:i/>
          <w:sz w:val="22"/>
          <w:szCs w:val="22"/>
        </w:rPr>
      </w:pPr>
    </w:p>
    <w:p w:rsidR="00BD4EE3" w:rsidRPr="00AC65C7" w:rsidRDefault="00BD4EE3" w:rsidP="00683FF9">
      <w:pPr>
        <w:jc w:val="both"/>
        <w:rPr>
          <w:b/>
          <w:i/>
          <w:sz w:val="22"/>
          <w:szCs w:val="22"/>
        </w:rPr>
      </w:pPr>
    </w:p>
    <w:p w:rsidR="00D76483" w:rsidRPr="00AC65C7" w:rsidRDefault="00D76483" w:rsidP="00683FF9">
      <w:pPr>
        <w:jc w:val="both"/>
        <w:rPr>
          <w:b/>
          <w:i/>
          <w:sz w:val="22"/>
          <w:szCs w:val="22"/>
        </w:rPr>
      </w:pPr>
    </w:p>
    <w:p w:rsidR="00D76483" w:rsidRPr="00AC65C7" w:rsidRDefault="00D76483" w:rsidP="00683FF9">
      <w:pPr>
        <w:jc w:val="both"/>
        <w:rPr>
          <w:b/>
          <w:i/>
          <w:sz w:val="22"/>
          <w:szCs w:val="22"/>
        </w:rPr>
      </w:pPr>
    </w:p>
    <w:p w:rsidR="00D76483" w:rsidRPr="00AC65C7" w:rsidRDefault="00D76483" w:rsidP="00683FF9">
      <w:pPr>
        <w:jc w:val="both"/>
        <w:rPr>
          <w:b/>
          <w:i/>
          <w:sz w:val="22"/>
          <w:szCs w:val="22"/>
        </w:rPr>
      </w:pPr>
    </w:p>
    <w:p w:rsidR="00BD4EE3" w:rsidRPr="00AC65C7" w:rsidRDefault="00BD4EE3" w:rsidP="00683FF9">
      <w:pPr>
        <w:jc w:val="both"/>
        <w:rPr>
          <w:b/>
          <w:i/>
          <w:sz w:val="22"/>
          <w:szCs w:val="22"/>
        </w:rPr>
      </w:pPr>
    </w:p>
    <w:p w:rsidR="00683FF9" w:rsidRPr="00AC65C7" w:rsidRDefault="00683FF9" w:rsidP="00683FF9">
      <w:pPr>
        <w:jc w:val="both"/>
        <w:rPr>
          <w:i/>
          <w:sz w:val="22"/>
          <w:szCs w:val="22"/>
        </w:rPr>
      </w:pPr>
      <w:r w:rsidRPr="00AC65C7">
        <w:rPr>
          <w:b/>
          <w:i/>
          <w:sz w:val="22"/>
          <w:szCs w:val="22"/>
        </w:rPr>
        <w:lastRenderedPageBreak/>
        <w:t xml:space="preserve">1 lentelė. </w:t>
      </w:r>
      <w:r w:rsidR="00E83E79" w:rsidRPr="00AC65C7">
        <w:rPr>
          <w:b/>
          <w:sz w:val="22"/>
          <w:szCs w:val="22"/>
        </w:rPr>
        <w:t>2019–2021</w:t>
      </w:r>
      <w:r w:rsidRPr="00AC65C7">
        <w:rPr>
          <w:b/>
          <w:sz w:val="22"/>
          <w:szCs w:val="22"/>
        </w:rPr>
        <w:t xml:space="preserve"> metų asignavimų pasiskirstymas pagal programas </w:t>
      </w:r>
      <w:r w:rsidRPr="00AC65C7">
        <w:rPr>
          <w:sz w:val="22"/>
          <w:szCs w:val="22"/>
        </w:rPr>
        <w:t>(tūkst. eurų)</w:t>
      </w:r>
    </w:p>
    <w:tbl>
      <w:tblPr>
        <w:tblpPr w:leftFromText="180" w:rightFromText="180" w:vertAnchor="text" w:horzAnchor="margin" w:tblpX="74" w:tblpY="94"/>
        <w:tblW w:w="9606"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000" w:firstRow="0" w:lastRow="0" w:firstColumn="0" w:lastColumn="0" w:noHBand="0" w:noVBand="0"/>
      </w:tblPr>
      <w:tblGrid>
        <w:gridCol w:w="392"/>
        <w:gridCol w:w="1134"/>
        <w:gridCol w:w="709"/>
        <w:gridCol w:w="708"/>
        <w:gridCol w:w="709"/>
        <w:gridCol w:w="567"/>
        <w:gridCol w:w="709"/>
        <w:gridCol w:w="709"/>
        <w:gridCol w:w="708"/>
        <w:gridCol w:w="567"/>
        <w:gridCol w:w="709"/>
        <w:gridCol w:w="709"/>
        <w:gridCol w:w="709"/>
        <w:gridCol w:w="567"/>
      </w:tblGrid>
      <w:tr w:rsidR="00AC65C7" w:rsidRPr="00AC65C7" w:rsidTr="007052BE">
        <w:trPr>
          <w:trHeight w:val="279"/>
        </w:trPr>
        <w:tc>
          <w:tcPr>
            <w:tcW w:w="392" w:type="dxa"/>
            <w:vMerge w:val="restart"/>
            <w:shd w:val="clear" w:color="auto" w:fill="9EBFDA"/>
            <w:vAlign w:val="center"/>
          </w:tcPr>
          <w:p w:rsidR="00683FF9" w:rsidRPr="00AC65C7" w:rsidRDefault="00683FF9" w:rsidP="00F37A49">
            <w:pPr>
              <w:jc w:val="center"/>
              <w:rPr>
                <w:sz w:val="12"/>
                <w:szCs w:val="12"/>
              </w:rPr>
            </w:pPr>
            <w:r w:rsidRPr="00AC65C7">
              <w:rPr>
                <w:sz w:val="12"/>
                <w:szCs w:val="12"/>
              </w:rPr>
              <w:t>Eil. Nr.</w:t>
            </w:r>
          </w:p>
        </w:tc>
        <w:tc>
          <w:tcPr>
            <w:tcW w:w="1134" w:type="dxa"/>
            <w:vMerge w:val="restart"/>
            <w:shd w:val="clear" w:color="auto" w:fill="9EBFDA"/>
            <w:vAlign w:val="center"/>
          </w:tcPr>
          <w:p w:rsidR="00683FF9" w:rsidRPr="00AC65C7" w:rsidRDefault="00683FF9" w:rsidP="00F37A49">
            <w:pPr>
              <w:jc w:val="center"/>
              <w:rPr>
                <w:b/>
                <w:sz w:val="16"/>
                <w:szCs w:val="16"/>
              </w:rPr>
            </w:pPr>
            <w:r w:rsidRPr="00AC65C7">
              <w:rPr>
                <w:b/>
                <w:sz w:val="16"/>
                <w:szCs w:val="16"/>
              </w:rPr>
              <w:t>Programos kodas ir pavadinimas</w:t>
            </w:r>
          </w:p>
        </w:tc>
        <w:tc>
          <w:tcPr>
            <w:tcW w:w="2693" w:type="dxa"/>
            <w:gridSpan w:val="4"/>
            <w:shd w:val="clear" w:color="auto" w:fill="9EBFDA"/>
            <w:vAlign w:val="center"/>
          </w:tcPr>
          <w:p w:rsidR="00683FF9" w:rsidRPr="00AC65C7" w:rsidRDefault="00E83E79" w:rsidP="00F37A49">
            <w:pPr>
              <w:jc w:val="center"/>
              <w:rPr>
                <w:b/>
                <w:sz w:val="18"/>
                <w:szCs w:val="18"/>
              </w:rPr>
            </w:pPr>
            <w:r w:rsidRPr="00AC65C7">
              <w:rPr>
                <w:b/>
                <w:sz w:val="18"/>
                <w:szCs w:val="18"/>
              </w:rPr>
              <w:t>2019</w:t>
            </w:r>
            <w:r w:rsidR="00683FF9" w:rsidRPr="00AC65C7">
              <w:rPr>
                <w:b/>
                <w:sz w:val="18"/>
                <w:szCs w:val="18"/>
              </w:rPr>
              <w:t xml:space="preserve"> metų asignavimai</w:t>
            </w:r>
          </w:p>
        </w:tc>
        <w:tc>
          <w:tcPr>
            <w:tcW w:w="2693" w:type="dxa"/>
            <w:gridSpan w:val="4"/>
            <w:shd w:val="clear" w:color="auto" w:fill="9EBFDA"/>
            <w:vAlign w:val="center"/>
          </w:tcPr>
          <w:p w:rsidR="00683FF9" w:rsidRPr="00AC65C7" w:rsidRDefault="00E83E79" w:rsidP="00F37A49">
            <w:pPr>
              <w:jc w:val="center"/>
              <w:rPr>
                <w:b/>
                <w:sz w:val="18"/>
                <w:szCs w:val="18"/>
              </w:rPr>
            </w:pPr>
            <w:r w:rsidRPr="00AC65C7">
              <w:rPr>
                <w:b/>
                <w:sz w:val="18"/>
                <w:szCs w:val="18"/>
              </w:rPr>
              <w:t>2020</w:t>
            </w:r>
            <w:r w:rsidR="00683FF9" w:rsidRPr="00AC65C7">
              <w:rPr>
                <w:b/>
                <w:sz w:val="18"/>
                <w:szCs w:val="18"/>
              </w:rPr>
              <w:t xml:space="preserve"> metų asignavimai</w:t>
            </w:r>
          </w:p>
        </w:tc>
        <w:tc>
          <w:tcPr>
            <w:tcW w:w="2694" w:type="dxa"/>
            <w:gridSpan w:val="4"/>
            <w:shd w:val="clear" w:color="auto" w:fill="9EBFDA"/>
            <w:vAlign w:val="center"/>
          </w:tcPr>
          <w:p w:rsidR="00683FF9" w:rsidRPr="00AC65C7" w:rsidRDefault="00E83E79" w:rsidP="00E83E79">
            <w:pPr>
              <w:jc w:val="center"/>
              <w:rPr>
                <w:b/>
                <w:sz w:val="18"/>
                <w:szCs w:val="18"/>
              </w:rPr>
            </w:pPr>
            <w:r w:rsidRPr="00AC65C7">
              <w:rPr>
                <w:b/>
                <w:sz w:val="18"/>
                <w:szCs w:val="18"/>
              </w:rPr>
              <w:t>2021</w:t>
            </w:r>
            <w:r w:rsidR="00683FF9" w:rsidRPr="00AC65C7">
              <w:rPr>
                <w:b/>
                <w:sz w:val="18"/>
                <w:szCs w:val="18"/>
              </w:rPr>
              <w:t xml:space="preserve"> metų asignavimai</w:t>
            </w:r>
          </w:p>
        </w:tc>
      </w:tr>
      <w:tr w:rsidR="00AC65C7" w:rsidRPr="00AC65C7" w:rsidTr="007052BE">
        <w:trPr>
          <w:trHeight w:val="216"/>
        </w:trPr>
        <w:tc>
          <w:tcPr>
            <w:tcW w:w="392" w:type="dxa"/>
            <w:vMerge/>
            <w:shd w:val="clear" w:color="auto" w:fill="9EBFDA"/>
          </w:tcPr>
          <w:p w:rsidR="00683FF9" w:rsidRPr="00AC65C7" w:rsidRDefault="00683FF9" w:rsidP="00F37A49">
            <w:pPr>
              <w:jc w:val="center"/>
              <w:rPr>
                <w:sz w:val="16"/>
                <w:szCs w:val="16"/>
              </w:rPr>
            </w:pPr>
          </w:p>
        </w:tc>
        <w:tc>
          <w:tcPr>
            <w:tcW w:w="1134" w:type="dxa"/>
            <w:vMerge/>
            <w:shd w:val="clear" w:color="auto" w:fill="9EBFDA"/>
            <w:vAlign w:val="center"/>
          </w:tcPr>
          <w:p w:rsidR="00683FF9" w:rsidRPr="00AC65C7" w:rsidRDefault="00683FF9" w:rsidP="00F37A49">
            <w:pPr>
              <w:jc w:val="center"/>
              <w:rPr>
                <w:b/>
                <w:sz w:val="16"/>
                <w:szCs w:val="16"/>
              </w:rPr>
            </w:pPr>
          </w:p>
        </w:tc>
        <w:tc>
          <w:tcPr>
            <w:tcW w:w="709" w:type="dxa"/>
            <w:vMerge w:val="restart"/>
            <w:shd w:val="clear" w:color="auto" w:fill="9EBFDA"/>
            <w:vAlign w:val="center"/>
          </w:tcPr>
          <w:p w:rsidR="00683FF9" w:rsidRPr="00AC65C7" w:rsidRDefault="00683FF9" w:rsidP="00F37A49">
            <w:pPr>
              <w:jc w:val="center"/>
              <w:rPr>
                <w:sz w:val="16"/>
                <w:szCs w:val="16"/>
              </w:rPr>
            </w:pPr>
            <w:r w:rsidRPr="00AC65C7">
              <w:rPr>
                <w:sz w:val="16"/>
                <w:szCs w:val="16"/>
              </w:rPr>
              <w:t>iš viso</w:t>
            </w:r>
          </w:p>
        </w:tc>
        <w:tc>
          <w:tcPr>
            <w:tcW w:w="1984" w:type="dxa"/>
            <w:gridSpan w:val="3"/>
            <w:shd w:val="clear" w:color="auto" w:fill="9EBFDA"/>
            <w:vAlign w:val="center"/>
          </w:tcPr>
          <w:p w:rsidR="00683FF9" w:rsidRPr="00AC65C7" w:rsidRDefault="00683FF9" w:rsidP="00F37A49">
            <w:pPr>
              <w:jc w:val="center"/>
              <w:rPr>
                <w:sz w:val="16"/>
                <w:szCs w:val="16"/>
              </w:rPr>
            </w:pPr>
            <w:r w:rsidRPr="00AC65C7">
              <w:rPr>
                <w:sz w:val="16"/>
                <w:szCs w:val="16"/>
              </w:rPr>
              <w:t>iš jų</w:t>
            </w:r>
          </w:p>
        </w:tc>
        <w:tc>
          <w:tcPr>
            <w:tcW w:w="709" w:type="dxa"/>
            <w:vMerge w:val="restart"/>
            <w:shd w:val="clear" w:color="auto" w:fill="9EBFDA"/>
            <w:vAlign w:val="center"/>
          </w:tcPr>
          <w:p w:rsidR="00683FF9" w:rsidRPr="00AC65C7" w:rsidRDefault="00683FF9" w:rsidP="00F37A49">
            <w:pPr>
              <w:jc w:val="center"/>
              <w:rPr>
                <w:sz w:val="16"/>
                <w:szCs w:val="16"/>
              </w:rPr>
            </w:pPr>
            <w:r w:rsidRPr="00AC65C7">
              <w:rPr>
                <w:sz w:val="16"/>
                <w:szCs w:val="16"/>
              </w:rPr>
              <w:t>iš viso</w:t>
            </w:r>
          </w:p>
        </w:tc>
        <w:tc>
          <w:tcPr>
            <w:tcW w:w="1984" w:type="dxa"/>
            <w:gridSpan w:val="3"/>
            <w:shd w:val="clear" w:color="auto" w:fill="9EBFDA"/>
            <w:vAlign w:val="center"/>
          </w:tcPr>
          <w:p w:rsidR="00683FF9" w:rsidRPr="00AC65C7" w:rsidRDefault="00683FF9" w:rsidP="00F37A49">
            <w:pPr>
              <w:jc w:val="center"/>
              <w:rPr>
                <w:sz w:val="16"/>
                <w:szCs w:val="16"/>
              </w:rPr>
            </w:pPr>
            <w:r w:rsidRPr="00AC65C7">
              <w:rPr>
                <w:sz w:val="16"/>
                <w:szCs w:val="16"/>
              </w:rPr>
              <w:t>iš jų</w:t>
            </w:r>
          </w:p>
        </w:tc>
        <w:tc>
          <w:tcPr>
            <w:tcW w:w="709" w:type="dxa"/>
            <w:vMerge w:val="restart"/>
            <w:shd w:val="clear" w:color="auto" w:fill="9EBFDA"/>
            <w:vAlign w:val="center"/>
          </w:tcPr>
          <w:p w:rsidR="00683FF9" w:rsidRPr="00AC65C7" w:rsidRDefault="00683FF9" w:rsidP="00F37A49">
            <w:pPr>
              <w:jc w:val="center"/>
              <w:rPr>
                <w:sz w:val="16"/>
                <w:szCs w:val="16"/>
              </w:rPr>
            </w:pPr>
            <w:r w:rsidRPr="00AC65C7">
              <w:rPr>
                <w:sz w:val="16"/>
                <w:szCs w:val="16"/>
              </w:rPr>
              <w:t>iš viso</w:t>
            </w:r>
          </w:p>
        </w:tc>
        <w:tc>
          <w:tcPr>
            <w:tcW w:w="1985" w:type="dxa"/>
            <w:gridSpan w:val="3"/>
            <w:shd w:val="clear" w:color="auto" w:fill="9EBFDA"/>
            <w:vAlign w:val="center"/>
          </w:tcPr>
          <w:p w:rsidR="00683FF9" w:rsidRPr="00AC65C7" w:rsidRDefault="00683FF9" w:rsidP="00F37A49">
            <w:pPr>
              <w:jc w:val="center"/>
              <w:rPr>
                <w:sz w:val="16"/>
                <w:szCs w:val="16"/>
              </w:rPr>
            </w:pPr>
            <w:r w:rsidRPr="00AC65C7">
              <w:rPr>
                <w:sz w:val="16"/>
                <w:szCs w:val="16"/>
              </w:rPr>
              <w:t>iš jų</w:t>
            </w:r>
          </w:p>
        </w:tc>
      </w:tr>
      <w:tr w:rsidR="00AC65C7" w:rsidRPr="00AC65C7" w:rsidTr="007052BE">
        <w:trPr>
          <w:trHeight w:val="120"/>
        </w:trPr>
        <w:tc>
          <w:tcPr>
            <w:tcW w:w="392" w:type="dxa"/>
            <w:vMerge/>
            <w:shd w:val="clear" w:color="auto" w:fill="9EBFDA"/>
          </w:tcPr>
          <w:p w:rsidR="00683FF9" w:rsidRPr="00AC65C7" w:rsidRDefault="00683FF9" w:rsidP="00F37A49">
            <w:pPr>
              <w:jc w:val="center"/>
              <w:rPr>
                <w:sz w:val="16"/>
                <w:szCs w:val="16"/>
              </w:rPr>
            </w:pPr>
          </w:p>
        </w:tc>
        <w:tc>
          <w:tcPr>
            <w:tcW w:w="1134" w:type="dxa"/>
            <w:vMerge/>
            <w:shd w:val="clear" w:color="auto" w:fill="9EBFDA"/>
            <w:vAlign w:val="center"/>
          </w:tcPr>
          <w:p w:rsidR="00683FF9" w:rsidRPr="00AC65C7" w:rsidRDefault="00683FF9" w:rsidP="00F37A49">
            <w:pPr>
              <w:jc w:val="center"/>
              <w:rPr>
                <w:b/>
                <w:sz w:val="16"/>
                <w:szCs w:val="16"/>
              </w:rPr>
            </w:pPr>
          </w:p>
        </w:tc>
        <w:tc>
          <w:tcPr>
            <w:tcW w:w="709" w:type="dxa"/>
            <w:vMerge/>
            <w:shd w:val="clear" w:color="auto" w:fill="9EBFDA"/>
            <w:vAlign w:val="center"/>
          </w:tcPr>
          <w:p w:rsidR="00683FF9" w:rsidRPr="00AC65C7" w:rsidRDefault="00683FF9" w:rsidP="00F37A49">
            <w:pPr>
              <w:jc w:val="center"/>
              <w:rPr>
                <w:sz w:val="16"/>
                <w:szCs w:val="16"/>
              </w:rPr>
            </w:pPr>
          </w:p>
        </w:tc>
        <w:tc>
          <w:tcPr>
            <w:tcW w:w="1417" w:type="dxa"/>
            <w:gridSpan w:val="2"/>
            <w:tcBorders>
              <w:bottom w:val="single" w:sz="4" w:space="0" w:color="4C6A92"/>
            </w:tcBorders>
            <w:shd w:val="clear" w:color="auto" w:fill="9EBFDA"/>
            <w:vAlign w:val="center"/>
          </w:tcPr>
          <w:p w:rsidR="00683FF9" w:rsidRPr="00AC65C7" w:rsidRDefault="00683FF9" w:rsidP="00F37A49">
            <w:pPr>
              <w:jc w:val="center"/>
              <w:rPr>
                <w:sz w:val="16"/>
                <w:szCs w:val="16"/>
              </w:rPr>
            </w:pPr>
            <w:r w:rsidRPr="00AC65C7">
              <w:rPr>
                <w:sz w:val="16"/>
                <w:szCs w:val="16"/>
              </w:rPr>
              <w:t>išlaidoms</w:t>
            </w:r>
          </w:p>
        </w:tc>
        <w:tc>
          <w:tcPr>
            <w:tcW w:w="567" w:type="dxa"/>
            <w:vMerge w:val="restart"/>
            <w:shd w:val="clear" w:color="auto" w:fill="9EBFDA"/>
            <w:vAlign w:val="center"/>
          </w:tcPr>
          <w:p w:rsidR="00683FF9" w:rsidRPr="00AC65C7" w:rsidRDefault="00683FF9" w:rsidP="00F37A49">
            <w:pPr>
              <w:jc w:val="center"/>
              <w:rPr>
                <w:sz w:val="12"/>
                <w:szCs w:val="12"/>
              </w:rPr>
            </w:pPr>
            <w:r w:rsidRPr="00AC65C7">
              <w:rPr>
                <w:sz w:val="12"/>
                <w:szCs w:val="12"/>
              </w:rPr>
              <w:t>turtui įsigyti</w:t>
            </w:r>
          </w:p>
        </w:tc>
        <w:tc>
          <w:tcPr>
            <w:tcW w:w="709" w:type="dxa"/>
            <w:vMerge/>
            <w:shd w:val="clear" w:color="auto" w:fill="9EBFDA"/>
            <w:vAlign w:val="center"/>
          </w:tcPr>
          <w:p w:rsidR="00683FF9" w:rsidRPr="00AC65C7" w:rsidRDefault="00683FF9" w:rsidP="00F37A49">
            <w:pPr>
              <w:jc w:val="center"/>
              <w:rPr>
                <w:sz w:val="16"/>
                <w:szCs w:val="16"/>
              </w:rPr>
            </w:pPr>
          </w:p>
        </w:tc>
        <w:tc>
          <w:tcPr>
            <w:tcW w:w="1417" w:type="dxa"/>
            <w:gridSpan w:val="2"/>
            <w:tcBorders>
              <w:bottom w:val="single" w:sz="4" w:space="0" w:color="4C6A92"/>
            </w:tcBorders>
            <w:shd w:val="clear" w:color="auto" w:fill="9EBFDA"/>
            <w:vAlign w:val="center"/>
          </w:tcPr>
          <w:p w:rsidR="00683FF9" w:rsidRPr="00AC65C7" w:rsidRDefault="00683FF9" w:rsidP="00F37A49">
            <w:pPr>
              <w:jc w:val="center"/>
              <w:rPr>
                <w:sz w:val="16"/>
                <w:szCs w:val="16"/>
              </w:rPr>
            </w:pPr>
            <w:r w:rsidRPr="00AC65C7">
              <w:rPr>
                <w:sz w:val="16"/>
                <w:szCs w:val="16"/>
              </w:rPr>
              <w:t>išlaidoms</w:t>
            </w:r>
          </w:p>
        </w:tc>
        <w:tc>
          <w:tcPr>
            <w:tcW w:w="567" w:type="dxa"/>
            <w:vMerge w:val="restart"/>
            <w:shd w:val="clear" w:color="auto" w:fill="9EBFDA"/>
            <w:vAlign w:val="center"/>
          </w:tcPr>
          <w:p w:rsidR="00683FF9" w:rsidRPr="00AC65C7" w:rsidRDefault="00683FF9" w:rsidP="00F37A49">
            <w:pPr>
              <w:jc w:val="center"/>
              <w:rPr>
                <w:sz w:val="12"/>
                <w:szCs w:val="12"/>
              </w:rPr>
            </w:pPr>
            <w:r w:rsidRPr="00AC65C7">
              <w:rPr>
                <w:sz w:val="12"/>
                <w:szCs w:val="12"/>
              </w:rPr>
              <w:t>turtui įsigyti</w:t>
            </w:r>
          </w:p>
        </w:tc>
        <w:tc>
          <w:tcPr>
            <w:tcW w:w="709" w:type="dxa"/>
            <w:vMerge/>
            <w:shd w:val="clear" w:color="auto" w:fill="9EBFDA"/>
            <w:vAlign w:val="center"/>
          </w:tcPr>
          <w:p w:rsidR="00683FF9" w:rsidRPr="00AC65C7" w:rsidRDefault="00683FF9" w:rsidP="00F37A49">
            <w:pPr>
              <w:jc w:val="center"/>
              <w:rPr>
                <w:sz w:val="16"/>
                <w:szCs w:val="16"/>
              </w:rPr>
            </w:pPr>
          </w:p>
        </w:tc>
        <w:tc>
          <w:tcPr>
            <w:tcW w:w="1418" w:type="dxa"/>
            <w:gridSpan w:val="2"/>
            <w:tcBorders>
              <w:bottom w:val="single" w:sz="4" w:space="0" w:color="4C6A92"/>
            </w:tcBorders>
            <w:shd w:val="clear" w:color="auto" w:fill="9EBFDA"/>
            <w:vAlign w:val="center"/>
          </w:tcPr>
          <w:p w:rsidR="00683FF9" w:rsidRPr="00AC65C7" w:rsidRDefault="00683FF9" w:rsidP="00F37A49">
            <w:pPr>
              <w:jc w:val="center"/>
              <w:rPr>
                <w:sz w:val="16"/>
                <w:szCs w:val="16"/>
              </w:rPr>
            </w:pPr>
            <w:r w:rsidRPr="00AC65C7">
              <w:rPr>
                <w:sz w:val="16"/>
                <w:szCs w:val="16"/>
              </w:rPr>
              <w:t>išlaidoms</w:t>
            </w:r>
          </w:p>
        </w:tc>
        <w:tc>
          <w:tcPr>
            <w:tcW w:w="567" w:type="dxa"/>
            <w:vMerge w:val="restart"/>
            <w:shd w:val="clear" w:color="auto" w:fill="9EBFDA"/>
            <w:vAlign w:val="center"/>
          </w:tcPr>
          <w:p w:rsidR="00683FF9" w:rsidRPr="00AC65C7" w:rsidRDefault="00683FF9" w:rsidP="00F37A49">
            <w:pPr>
              <w:jc w:val="center"/>
              <w:rPr>
                <w:sz w:val="12"/>
                <w:szCs w:val="12"/>
              </w:rPr>
            </w:pPr>
            <w:r w:rsidRPr="00AC65C7">
              <w:rPr>
                <w:sz w:val="12"/>
                <w:szCs w:val="12"/>
              </w:rPr>
              <w:t>turtui įsigyti</w:t>
            </w:r>
          </w:p>
        </w:tc>
      </w:tr>
      <w:tr w:rsidR="00AC65C7" w:rsidRPr="00AC65C7" w:rsidTr="007052BE">
        <w:trPr>
          <w:trHeight w:val="252"/>
        </w:trPr>
        <w:tc>
          <w:tcPr>
            <w:tcW w:w="392" w:type="dxa"/>
            <w:vMerge/>
            <w:shd w:val="clear" w:color="auto" w:fill="92B6D5"/>
          </w:tcPr>
          <w:p w:rsidR="00683FF9" w:rsidRPr="00AC65C7" w:rsidRDefault="00683FF9" w:rsidP="00F37A49">
            <w:pPr>
              <w:jc w:val="center"/>
              <w:rPr>
                <w:sz w:val="16"/>
                <w:szCs w:val="16"/>
              </w:rPr>
            </w:pPr>
          </w:p>
        </w:tc>
        <w:tc>
          <w:tcPr>
            <w:tcW w:w="1134" w:type="dxa"/>
            <w:vMerge/>
            <w:shd w:val="clear" w:color="auto" w:fill="92B6D5"/>
            <w:vAlign w:val="center"/>
          </w:tcPr>
          <w:p w:rsidR="00683FF9" w:rsidRPr="00AC65C7" w:rsidRDefault="00683FF9" w:rsidP="00F37A49">
            <w:pPr>
              <w:jc w:val="center"/>
              <w:rPr>
                <w:b/>
                <w:sz w:val="16"/>
                <w:szCs w:val="16"/>
              </w:rPr>
            </w:pPr>
          </w:p>
        </w:tc>
        <w:tc>
          <w:tcPr>
            <w:tcW w:w="709" w:type="dxa"/>
            <w:vMerge/>
            <w:shd w:val="clear" w:color="auto" w:fill="92B6D5"/>
            <w:vAlign w:val="center"/>
          </w:tcPr>
          <w:p w:rsidR="00683FF9" w:rsidRPr="00AC65C7" w:rsidRDefault="00683FF9" w:rsidP="00F37A49">
            <w:pPr>
              <w:jc w:val="center"/>
              <w:rPr>
                <w:b/>
                <w:sz w:val="16"/>
                <w:szCs w:val="16"/>
              </w:rPr>
            </w:pPr>
          </w:p>
        </w:tc>
        <w:tc>
          <w:tcPr>
            <w:tcW w:w="708" w:type="dxa"/>
            <w:shd w:val="clear" w:color="auto" w:fill="9EBFDA"/>
            <w:vAlign w:val="center"/>
          </w:tcPr>
          <w:p w:rsidR="00683FF9" w:rsidRPr="00AC65C7" w:rsidRDefault="00683FF9" w:rsidP="00F37A49">
            <w:pPr>
              <w:jc w:val="center"/>
              <w:rPr>
                <w:sz w:val="16"/>
                <w:szCs w:val="16"/>
              </w:rPr>
            </w:pPr>
            <w:r w:rsidRPr="00AC65C7">
              <w:rPr>
                <w:sz w:val="16"/>
                <w:szCs w:val="16"/>
              </w:rPr>
              <w:t>iš viso</w:t>
            </w:r>
          </w:p>
        </w:tc>
        <w:tc>
          <w:tcPr>
            <w:tcW w:w="709" w:type="dxa"/>
            <w:shd w:val="clear" w:color="auto" w:fill="9EBFDA"/>
            <w:vAlign w:val="center"/>
          </w:tcPr>
          <w:p w:rsidR="00683FF9" w:rsidRPr="00AC65C7" w:rsidRDefault="00683FF9" w:rsidP="00F37A49">
            <w:pPr>
              <w:jc w:val="center"/>
              <w:rPr>
                <w:sz w:val="14"/>
                <w:szCs w:val="14"/>
              </w:rPr>
            </w:pPr>
            <w:r w:rsidRPr="00AC65C7">
              <w:rPr>
                <w:sz w:val="14"/>
                <w:szCs w:val="14"/>
              </w:rPr>
              <w:t>iš jų</w:t>
            </w:r>
          </w:p>
          <w:p w:rsidR="00683FF9" w:rsidRPr="00AC65C7" w:rsidRDefault="00B45C3F" w:rsidP="00F37A49">
            <w:pPr>
              <w:jc w:val="center"/>
              <w:rPr>
                <w:sz w:val="16"/>
                <w:szCs w:val="16"/>
              </w:rPr>
            </w:pPr>
            <w:r w:rsidRPr="00AC65C7">
              <w:rPr>
                <w:sz w:val="14"/>
                <w:szCs w:val="14"/>
              </w:rPr>
              <w:t>darbo užmokes</w:t>
            </w:r>
            <w:r w:rsidR="00683FF9" w:rsidRPr="00AC65C7">
              <w:rPr>
                <w:sz w:val="14"/>
                <w:szCs w:val="14"/>
              </w:rPr>
              <w:t>čiui</w:t>
            </w:r>
          </w:p>
        </w:tc>
        <w:tc>
          <w:tcPr>
            <w:tcW w:w="567" w:type="dxa"/>
            <w:vMerge/>
            <w:shd w:val="clear" w:color="auto" w:fill="92B6D5"/>
            <w:vAlign w:val="center"/>
          </w:tcPr>
          <w:p w:rsidR="00683FF9" w:rsidRPr="00AC65C7" w:rsidRDefault="00683FF9" w:rsidP="00F37A49">
            <w:pPr>
              <w:jc w:val="center"/>
              <w:rPr>
                <w:sz w:val="16"/>
                <w:szCs w:val="16"/>
              </w:rPr>
            </w:pPr>
          </w:p>
        </w:tc>
        <w:tc>
          <w:tcPr>
            <w:tcW w:w="709" w:type="dxa"/>
            <w:vMerge/>
            <w:shd w:val="clear" w:color="auto" w:fill="92B6D5"/>
            <w:vAlign w:val="center"/>
          </w:tcPr>
          <w:p w:rsidR="00683FF9" w:rsidRPr="00AC65C7" w:rsidRDefault="00683FF9" w:rsidP="00F37A49">
            <w:pPr>
              <w:jc w:val="center"/>
              <w:rPr>
                <w:sz w:val="16"/>
                <w:szCs w:val="16"/>
              </w:rPr>
            </w:pPr>
          </w:p>
        </w:tc>
        <w:tc>
          <w:tcPr>
            <w:tcW w:w="709" w:type="dxa"/>
            <w:shd w:val="clear" w:color="auto" w:fill="9EBFDA"/>
            <w:vAlign w:val="center"/>
          </w:tcPr>
          <w:p w:rsidR="00683FF9" w:rsidRPr="00AC65C7" w:rsidRDefault="00683FF9" w:rsidP="00F37A49">
            <w:pPr>
              <w:jc w:val="center"/>
              <w:rPr>
                <w:sz w:val="16"/>
                <w:szCs w:val="16"/>
              </w:rPr>
            </w:pPr>
            <w:r w:rsidRPr="00AC65C7">
              <w:rPr>
                <w:sz w:val="16"/>
                <w:szCs w:val="16"/>
              </w:rPr>
              <w:t>iš viso</w:t>
            </w:r>
          </w:p>
        </w:tc>
        <w:tc>
          <w:tcPr>
            <w:tcW w:w="708" w:type="dxa"/>
            <w:shd w:val="clear" w:color="auto" w:fill="9EBFDA"/>
            <w:vAlign w:val="center"/>
          </w:tcPr>
          <w:p w:rsidR="00683FF9" w:rsidRPr="00AC65C7" w:rsidRDefault="00683FF9" w:rsidP="00F37A49">
            <w:pPr>
              <w:jc w:val="center"/>
              <w:rPr>
                <w:sz w:val="14"/>
                <w:szCs w:val="14"/>
              </w:rPr>
            </w:pPr>
            <w:r w:rsidRPr="00AC65C7">
              <w:rPr>
                <w:sz w:val="14"/>
                <w:szCs w:val="14"/>
              </w:rPr>
              <w:t>iš jų</w:t>
            </w:r>
          </w:p>
          <w:p w:rsidR="00683FF9" w:rsidRPr="00AC65C7" w:rsidRDefault="00B45C3F" w:rsidP="00F37A49">
            <w:pPr>
              <w:jc w:val="center"/>
              <w:rPr>
                <w:sz w:val="16"/>
                <w:szCs w:val="16"/>
              </w:rPr>
            </w:pPr>
            <w:r w:rsidRPr="00AC65C7">
              <w:rPr>
                <w:sz w:val="14"/>
                <w:szCs w:val="14"/>
              </w:rPr>
              <w:t>darbo užmokes</w:t>
            </w:r>
            <w:r w:rsidR="00683FF9" w:rsidRPr="00AC65C7">
              <w:rPr>
                <w:sz w:val="14"/>
                <w:szCs w:val="14"/>
              </w:rPr>
              <w:t>čiui</w:t>
            </w:r>
          </w:p>
        </w:tc>
        <w:tc>
          <w:tcPr>
            <w:tcW w:w="567" w:type="dxa"/>
            <w:vMerge/>
            <w:shd w:val="clear" w:color="auto" w:fill="92B6D5"/>
            <w:vAlign w:val="center"/>
          </w:tcPr>
          <w:p w:rsidR="00683FF9" w:rsidRPr="00AC65C7" w:rsidRDefault="00683FF9" w:rsidP="00F37A49">
            <w:pPr>
              <w:jc w:val="center"/>
              <w:rPr>
                <w:sz w:val="16"/>
                <w:szCs w:val="16"/>
              </w:rPr>
            </w:pPr>
          </w:p>
        </w:tc>
        <w:tc>
          <w:tcPr>
            <w:tcW w:w="709" w:type="dxa"/>
            <w:vMerge/>
            <w:shd w:val="clear" w:color="auto" w:fill="92B6D5"/>
            <w:vAlign w:val="center"/>
          </w:tcPr>
          <w:p w:rsidR="00683FF9" w:rsidRPr="00AC65C7" w:rsidRDefault="00683FF9" w:rsidP="00F37A49">
            <w:pPr>
              <w:jc w:val="center"/>
              <w:rPr>
                <w:sz w:val="16"/>
                <w:szCs w:val="16"/>
              </w:rPr>
            </w:pPr>
          </w:p>
        </w:tc>
        <w:tc>
          <w:tcPr>
            <w:tcW w:w="709" w:type="dxa"/>
            <w:shd w:val="clear" w:color="auto" w:fill="9EBFDA"/>
            <w:vAlign w:val="center"/>
          </w:tcPr>
          <w:p w:rsidR="00683FF9" w:rsidRPr="00AC65C7" w:rsidRDefault="00683FF9" w:rsidP="00F37A49">
            <w:pPr>
              <w:jc w:val="center"/>
              <w:rPr>
                <w:sz w:val="16"/>
                <w:szCs w:val="16"/>
              </w:rPr>
            </w:pPr>
            <w:r w:rsidRPr="00AC65C7">
              <w:rPr>
                <w:sz w:val="16"/>
                <w:szCs w:val="16"/>
              </w:rPr>
              <w:t>iš viso</w:t>
            </w:r>
          </w:p>
        </w:tc>
        <w:tc>
          <w:tcPr>
            <w:tcW w:w="709" w:type="dxa"/>
            <w:shd w:val="clear" w:color="auto" w:fill="9EBFDA"/>
            <w:vAlign w:val="center"/>
          </w:tcPr>
          <w:p w:rsidR="00683FF9" w:rsidRPr="00AC65C7" w:rsidRDefault="00683FF9" w:rsidP="00F37A49">
            <w:pPr>
              <w:jc w:val="center"/>
              <w:rPr>
                <w:sz w:val="14"/>
                <w:szCs w:val="14"/>
              </w:rPr>
            </w:pPr>
            <w:r w:rsidRPr="00AC65C7">
              <w:rPr>
                <w:sz w:val="14"/>
                <w:szCs w:val="14"/>
              </w:rPr>
              <w:t>iš jų</w:t>
            </w:r>
          </w:p>
          <w:p w:rsidR="00683FF9" w:rsidRPr="00AC65C7" w:rsidRDefault="00B45C3F" w:rsidP="00F37A49">
            <w:pPr>
              <w:jc w:val="center"/>
              <w:rPr>
                <w:sz w:val="16"/>
                <w:szCs w:val="16"/>
              </w:rPr>
            </w:pPr>
            <w:r w:rsidRPr="00AC65C7">
              <w:rPr>
                <w:sz w:val="14"/>
                <w:szCs w:val="14"/>
              </w:rPr>
              <w:t>darbo užmokes</w:t>
            </w:r>
            <w:r w:rsidR="00683FF9" w:rsidRPr="00AC65C7">
              <w:rPr>
                <w:sz w:val="14"/>
                <w:szCs w:val="14"/>
              </w:rPr>
              <w:t>čiui</w:t>
            </w:r>
          </w:p>
        </w:tc>
        <w:tc>
          <w:tcPr>
            <w:tcW w:w="567" w:type="dxa"/>
            <w:vMerge/>
            <w:shd w:val="clear" w:color="auto" w:fill="92B6D5"/>
            <w:vAlign w:val="center"/>
          </w:tcPr>
          <w:p w:rsidR="00683FF9" w:rsidRPr="00AC65C7" w:rsidRDefault="00683FF9" w:rsidP="00F37A49">
            <w:pPr>
              <w:jc w:val="center"/>
              <w:rPr>
                <w:b/>
                <w:sz w:val="16"/>
                <w:szCs w:val="16"/>
              </w:rPr>
            </w:pPr>
          </w:p>
        </w:tc>
      </w:tr>
      <w:tr w:rsidR="00AC65C7" w:rsidRPr="00AC65C7" w:rsidTr="0027419A">
        <w:trPr>
          <w:trHeight w:val="324"/>
        </w:trPr>
        <w:tc>
          <w:tcPr>
            <w:tcW w:w="392" w:type="dxa"/>
            <w:vAlign w:val="center"/>
          </w:tcPr>
          <w:p w:rsidR="00722110" w:rsidRPr="00AC65C7" w:rsidRDefault="00722110" w:rsidP="00722110">
            <w:pPr>
              <w:jc w:val="center"/>
              <w:rPr>
                <w:sz w:val="18"/>
                <w:szCs w:val="18"/>
              </w:rPr>
            </w:pPr>
            <w:r w:rsidRPr="00AC65C7">
              <w:rPr>
                <w:sz w:val="18"/>
                <w:szCs w:val="18"/>
              </w:rPr>
              <w:t>1.</w:t>
            </w:r>
          </w:p>
        </w:tc>
        <w:tc>
          <w:tcPr>
            <w:tcW w:w="1134" w:type="dxa"/>
            <w:vAlign w:val="center"/>
          </w:tcPr>
          <w:p w:rsidR="00722110" w:rsidRPr="00AC65C7" w:rsidRDefault="00722110" w:rsidP="00722110">
            <w:pPr>
              <w:jc w:val="center"/>
              <w:rPr>
                <w:b/>
                <w:sz w:val="18"/>
                <w:szCs w:val="18"/>
              </w:rPr>
            </w:pPr>
            <w:r w:rsidRPr="00AC65C7">
              <w:rPr>
                <w:b/>
                <w:sz w:val="18"/>
                <w:szCs w:val="18"/>
              </w:rPr>
              <w:t>01.02. Teisingumo vykdymas</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4.</w:t>
            </w:r>
            <w:r w:rsidR="00D76483" w:rsidRPr="00AC65C7">
              <w:rPr>
                <w:snapToGrid w:val="0"/>
                <w:sz w:val="16"/>
                <w:szCs w:val="16"/>
              </w:rPr>
              <w:t>91</w:t>
            </w:r>
            <w:r w:rsidRPr="00AC65C7">
              <w:rPr>
                <w:snapToGrid w:val="0"/>
                <w:sz w:val="16"/>
                <w:szCs w:val="16"/>
              </w:rPr>
              <w:t>7.0</w:t>
            </w:r>
          </w:p>
        </w:tc>
        <w:tc>
          <w:tcPr>
            <w:tcW w:w="708" w:type="dxa"/>
          </w:tcPr>
          <w:p w:rsidR="00722110" w:rsidRPr="00AC65C7" w:rsidRDefault="00722110" w:rsidP="00722110">
            <w:pPr>
              <w:spacing w:before="120"/>
              <w:jc w:val="right"/>
              <w:rPr>
                <w:snapToGrid w:val="0"/>
                <w:sz w:val="16"/>
                <w:szCs w:val="16"/>
              </w:rPr>
            </w:pPr>
            <w:r w:rsidRPr="00AC65C7">
              <w:rPr>
                <w:snapToGrid w:val="0"/>
                <w:sz w:val="16"/>
                <w:szCs w:val="16"/>
              </w:rPr>
              <w:t>4.</w:t>
            </w:r>
            <w:r w:rsidR="00D76483" w:rsidRPr="00AC65C7">
              <w:rPr>
                <w:snapToGrid w:val="0"/>
                <w:sz w:val="16"/>
                <w:szCs w:val="16"/>
              </w:rPr>
              <w:t>915</w:t>
            </w:r>
            <w:r w:rsidRPr="00AC65C7">
              <w:rPr>
                <w:snapToGrid w:val="0"/>
                <w:sz w:val="16"/>
                <w:szCs w:val="16"/>
              </w:rPr>
              <w:t>.0</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4.</w:t>
            </w:r>
            <w:r w:rsidR="00D76483" w:rsidRPr="00AC65C7">
              <w:rPr>
                <w:snapToGrid w:val="0"/>
                <w:sz w:val="16"/>
                <w:szCs w:val="16"/>
              </w:rPr>
              <w:t>170</w:t>
            </w:r>
            <w:r w:rsidRPr="00AC65C7">
              <w:rPr>
                <w:snapToGrid w:val="0"/>
                <w:sz w:val="16"/>
                <w:szCs w:val="16"/>
              </w:rPr>
              <w:t>.0</w:t>
            </w:r>
          </w:p>
        </w:tc>
        <w:tc>
          <w:tcPr>
            <w:tcW w:w="567" w:type="dxa"/>
          </w:tcPr>
          <w:p w:rsidR="00722110" w:rsidRPr="00AC65C7" w:rsidRDefault="00722110" w:rsidP="00722110">
            <w:pPr>
              <w:spacing w:before="120"/>
              <w:jc w:val="right"/>
              <w:rPr>
                <w:snapToGrid w:val="0"/>
                <w:sz w:val="16"/>
                <w:szCs w:val="16"/>
              </w:rPr>
            </w:pPr>
            <w:r w:rsidRPr="00AC65C7">
              <w:rPr>
                <w:snapToGrid w:val="0"/>
                <w:sz w:val="16"/>
                <w:szCs w:val="16"/>
              </w:rPr>
              <w:t>2.0</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4.778.0</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4.776.0</w:t>
            </w:r>
          </w:p>
        </w:tc>
        <w:tc>
          <w:tcPr>
            <w:tcW w:w="708" w:type="dxa"/>
          </w:tcPr>
          <w:p w:rsidR="00722110" w:rsidRPr="00AC65C7" w:rsidRDefault="00722110" w:rsidP="00722110">
            <w:pPr>
              <w:spacing w:before="120"/>
              <w:jc w:val="right"/>
              <w:rPr>
                <w:snapToGrid w:val="0"/>
                <w:sz w:val="16"/>
                <w:szCs w:val="16"/>
              </w:rPr>
            </w:pPr>
            <w:r w:rsidRPr="00AC65C7">
              <w:rPr>
                <w:snapToGrid w:val="0"/>
                <w:sz w:val="16"/>
                <w:szCs w:val="16"/>
              </w:rPr>
              <w:t>4.033.0</w:t>
            </w:r>
          </w:p>
        </w:tc>
        <w:tc>
          <w:tcPr>
            <w:tcW w:w="567" w:type="dxa"/>
          </w:tcPr>
          <w:p w:rsidR="00722110" w:rsidRPr="00AC65C7" w:rsidRDefault="00722110" w:rsidP="00722110">
            <w:pPr>
              <w:spacing w:before="120"/>
              <w:jc w:val="right"/>
              <w:rPr>
                <w:snapToGrid w:val="0"/>
                <w:sz w:val="16"/>
                <w:szCs w:val="16"/>
              </w:rPr>
            </w:pPr>
            <w:r w:rsidRPr="00AC65C7">
              <w:rPr>
                <w:snapToGrid w:val="0"/>
                <w:sz w:val="16"/>
                <w:szCs w:val="16"/>
              </w:rPr>
              <w:t>2.0</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4.539.0</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4.537.0</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3.853.0</w:t>
            </w:r>
          </w:p>
        </w:tc>
        <w:tc>
          <w:tcPr>
            <w:tcW w:w="567" w:type="dxa"/>
          </w:tcPr>
          <w:p w:rsidR="00722110" w:rsidRPr="00AC65C7" w:rsidRDefault="00722110" w:rsidP="00722110">
            <w:pPr>
              <w:spacing w:before="120"/>
              <w:jc w:val="right"/>
              <w:rPr>
                <w:snapToGrid w:val="0"/>
                <w:sz w:val="16"/>
                <w:szCs w:val="16"/>
              </w:rPr>
            </w:pPr>
            <w:r w:rsidRPr="00AC65C7">
              <w:rPr>
                <w:snapToGrid w:val="0"/>
                <w:sz w:val="16"/>
                <w:szCs w:val="16"/>
              </w:rPr>
              <w:t>2.0</w:t>
            </w:r>
          </w:p>
        </w:tc>
      </w:tr>
      <w:tr w:rsidR="00AC65C7" w:rsidRPr="00AC65C7" w:rsidTr="0027419A">
        <w:trPr>
          <w:trHeight w:val="324"/>
        </w:trPr>
        <w:tc>
          <w:tcPr>
            <w:tcW w:w="1526" w:type="dxa"/>
            <w:gridSpan w:val="2"/>
          </w:tcPr>
          <w:p w:rsidR="00722110" w:rsidRPr="00AC65C7" w:rsidRDefault="00722110" w:rsidP="00722110">
            <w:pPr>
              <w:spacing w:before="80"/>
              <w:jc w:val="center"/>
              <w:rPr>
                <w:b/>
                <w:sz w:val="18"/>
                <w:szCs w:val="18"/>
              </w:rPr>
            </w:pPr>
            <w:r w:rsidRPr="00AC65C7">
              <w:rPr>
                <w:b/>
                <w:sz w:val="18"/>
                <w:szCs w:val="18"/>
              </w:rPr>
              <w:t>Iš viso</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4.767.0</w:t>
            </w:r>
          </w:p>
        </w:tc>
        <w:tc>
          <w:tcPr>
            <w:tcW w:w="708" w:type="dxa"/>
          </w:tcPr>
          <w:p w:rsidR="00722110" w:rsidRPr="00AC65C7" w:rsidRDefault="00722110" w:rsidP="00722110">
            <w:pPr>
              <w:spacing w:before="120"/>
              <w:jc w:val="right"/>
              <w:rPr>
                <w:snapToGrid w:val="0"/>
                <w:sz w:val="16"/>
                <w:szCs w:val="16"/>
              </w:rPr>
            </w:pPr>
            <w:r w:rsidRPr="00AC65C7">
              <w:rPr>
                <w:snapToGrid w:val="0"/>
                <w:sz w:val="16"/>
                <w:szCs w:val="16"/>
              </w:rPr>
              <w:t>4.765.0</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4.022.0</w:t>
            </w:r>
          </w:p>
        </w:tc>
        <w:tc>
          <w:tcPr>
            <w:tcW w:w="567" w:type="dxa"/>
          </w:tcPr>
          <w:p w:rsidR="00722110" w:rsidRPr="00AC65C7" w:rsidRDefault="00722110" w:rsidP="00722110">
            <w:pPr>
              <w:spacing w:before="120"/>
              <w:jc w:val="right"/>
              <w:rPr>
                <w:snapToGrid w:val="0"/>
                <w:sz w:val="16"/>
                <w:szCs w:val="16"/>
              </w:rPr>
            </w:pPr>
            <w:r w:rsidRPr="00AC65C7">
              <w:rPr>
                <w:snapToGrid w:val="0"/>
                <w:sz w:val="16"/>
                <w:szCs w:val="16"/>
              </w:rPr>
              <w:t>2.0</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4.778.0</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4.776.0</w:t>
            </w:r>
          </w:p>
        </w:tc>
        <w:tc>
          <w:tcPr>
            <w:tcW w:w="708" w:type="dxa"/>
          </w:tcPr>
          <w:p w:rsidR="00722110" w:rsidRPr="00AC65C7" w:rsidRDefault="00722110" w:rsidP="00722110">
            <w:pPr>
              <w:spacing w:before="120"/>
              <w:jc w:val="right"/>
              <w:rPr>
                <w:snapToGrid w:val="0"/>
                <w:sz w:val="16"/>
                <w:szCs w:val="16"/>
              </w:rPr>
            </w:pPr>
            <w:r w:rsidRPr="00AC65C7">
              <w:rPr>
                <w:snapToGrid w:val="0"/>
                <w:sz w:val="16"/>
                <w:szCs w:val="16"/>
              </w:rPr>
              <w:t>4.033.0</w:t>
            </w:r>
          </w:p>
        </w:tc>
        <w:tc>
          <w:tcPr>
            <w:tcW w:w="567" w:type="dxa"/>
          </w:tcPr>
          <w:p w:rsidR="00722110" w:rsidRPr="00AC65C7" w:rsidRDefault="00722110" w:rsidP="00722110">
            <w:pPr>
              <w:spacing w:before="120"/>
              <w:jc w:val="right"/>
              <w:rPr>
                <w:snapToGrid w:val="0"/>
                <w:sz w:val="16"/>
                <w:szCs w:val="16"/>
              </w:rPr>
            </w:pPr>
            <w:r w:rsidRPr="00AC65C7">
              <w:rPr>
                <w:snapToGrid w:val="0"/>
                <w:sz w:val="16"/>
                <w:szCs w:val="16"/>
              </w:rPr>
              <w:t>2.0</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4.539.0</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4.537.0</w:t>
            </w:r>
          </w:p>
        </w:tc>
        <w:tc>
          <w:tcPr>
            <w:tcW w:w="709" w:type="dxa"/>
          </w:tcPr>
          <w:p w:rsidR="00722110" w:rsidRPr="00AC65C7" w:rsidRDefault="00722110" w:rsidP="00722110">
            <w:pPr>
              <w:spacing w:before="120"/>
              <w:jc w:val="right"/>
              <w:rPr>
                <w:snapToGrid w:val="0"/>
                <w:sz w:val="16"/>
                <w:szCs w:val="16"/>
              </w:rPr>
            </w:pPr>
            <w:r w:rsidRPr="00AC65C7">
              <w:rPr>
                <w:snapToGrid w:val="0"/>
                <w:sz w:val="16"/>
                <w:szCs w:val="16"/>
              </w:rPr>
              <w:t>3.853.0</w:t>
            </w:r>
          </w:p>
        </w:tc>
        <w:tc>
          <w:tcPr>
            <w:tcW w:w="567" w:type="dxa"/>
          </w:tcPr>
          <w:p w:rsidR="00722110" w:rsidRPr="00AC65C7" w:rsidRDefault="00722110" w:rsidP="00722110">
            <w:pPr>
              <w:spacing w:before="120"/>
              <w:jc w:val="right"/>
              <w:rPr>
                <w:snapToGrid w:val="0"/>
                <w:sz w:val="16"/>
                <w:szCs w:val="16"/>
              </w:rPr>
            </w:pPr>
            <w:r w:rsidRPr="00AC65C7">
              <w:rPr>
                <w:snapToGrid w:val="0"/>
                <w:sz w:val="16"/>
                <w:szCs w:val="16"/>
              </w:rPr>
              <w:t>2.0</w:t>
            </w:r>
          </w:p>
        </w:tc>
      </w:tr>
    </w:tbl>
    <w:p w:rsidR="00FA1D0B" w:rsidRPr="00AC65C7" w:rsidRDefault="00683FF9" w:rsidP="00245778">
      <w:pPr>
        <w:ind w:firstLine="142"/>
        <w:rPr>
          <w:rFonts w:eastAsia="Calibri"/>
          <w:b/>
          <w:sz w:val="22"/>
        </w:rPr>
      </w:pPr>
      <w:r w:rsidRPr="00AC65C7">
        <w:rPr>
          <w:sz w:val="16"/>
        </w:rPr>
        <w:t>(</w:t>
      </w:r>
      <w:r w:rsidRPr="00AC65C7">
        <w:rPr>
          <w:i/>
          <w:sz w:val="16"/>
        </w:rPr>
        <w:t>n</w:t>
      </w:r>
      <w:r w:rsidRPr="00AC65C7">
        <w:rPr>
          <w:sz w:val="16"/>
        </w:rPr>
        <w:t>) – pirmieji planuojami metai, (</w:t>
      </w:r>
      <w:r w:rsidRPr="00AC65C7">
        <w:rPr>
          <w:i/>
          <w:sz w:val="16"/>
        </w:rPr>
        <w:t xml:space="preserve">n </w:t>
      </w:r>
      <w:r w:rsidRPr="00AC65C7">
        <w:rPr>
          <w:sz w:val="16"/>
        </w:rPr>
        <w:t>+ 1) – antrieji planuojami metai ir (</w:t>
      </w:r>
      <w:r w:rsidRPr="00AC65C7">
        <w:rPr>
          <w:i/>
          <w:sz w:val="16"/>
        </w:rPr>
        <w:t xml:space="preserve">n </w:t>
      </w:r>
      <w:r w:rsidRPr="00AC65C7">
        <w:rPr>
          <w:sz w:val="16"/>
        </w:rPr>
        <w:t>+ 2) – tretieji planuojami metai.</w:t>
      </w:r>
    </w:p>
    <w:p w:rsidR="00FA1D0B" w:rsidRPr="00AC65C7" w:rsidRDefault="00FA1D0B" w:rsidP="00683FF9">
      <w:pPr>
        <w:jc w:val="both"/>
        <w:rPr>
          <w:b/>
          <w:i/>
          <w:sz w:val="22"/>
          <w:szCs w:val="22"/>
        </w:rPr>
      </w:pPr>
    </w:p>
    <w:p w:rsidR="00683FF9" w:rsidRPr="00AC65C7" w:rsidRDefault="00683FF9" w:rsidP="00683FF9">
      <w:pPr>
        <w:jc w:val="both"/>
        <w:rPr>
          <w:sz w:val="22"/>
          <w:szCs w:val="22"/>
        </w:rPr>
      </w:pPr>
      <w:r w:rsidRPr="00AC65C7">
        <w:rPr>
          <w:b/>
          <w:i/>
          <w:sz w:val="22"/>
          <w:szCs w:val="22"/>
        </w:rPr>
        <w:t>2 grafikas.</w:t>
      </w:r>
      <w:r w:rsidRPr="00AC65C7">
        <w:rPr>
          <w:b/>
          <w:i/>
          <w:sz w:val="20"/>
          <w:szCs w:val="22"/>
        </w:rPr>
        <w:t xml:space="preserve"> </w:t>
      </w:r>
      <w:r w:rsidR="00E165A0" w:rsidRPr="00AC65C7">
        <w:rPr>
          <w:sz w:val="22"/>
          <w:szCs w:val="22"/>
        </w:rPr>
        <w:t>2018–2021</w:t>
      </w:r>
      <w:r w:rsidRPr="00AC65C7">
        <w:rPr>
          <w:sz w:val="22"/>
          <w:szCs w:val="22"/>
        </w:rPr>
        <w:t xml:space="preserve"> metų </w:t>
      </w:r>
      <w:r w:rsidR="00E165A0" w:rsidRPr="00AC65C7">
        <w:rPr>
          <w:sz w:val="22"/>
          <w:szCs w:val="22"/>
        </w:rPr>
        <w:t>asignavimai</w:t>
      </w:r>
      <w:r w:rsidRPr="00AC65C7">
        <w:rPr>
          <w:sz w:val="22"/>
          <w:szCs w:val="22"/>
        </w:rPr>
        <w:t xml:space="preserve"> </w:t>
      </w:r>
      <w:r w:rsidR="00E165A0" w:rsidRPr="00AC65C7">
        <w:rPr>
          <w:sz w:val="22"/>
          <w:szCs w:val="22"/>
        </w:rPr>
        <w:t>programai</w:t>
      </w:r>
    </w:p>
    <w:p w:rsidR="007B5ACD" w:rsidRPr="00AC65C7" w:rsidRDefault="007B5ACD" w:rsidP="00683FF9">
      <w:pPr>
        <w:jc w:val="both"/>
        <w:rPr>
          <w:i/>
          <w:sz w:val="20"/>
        </w:rPr>
      </w:pPr>
    </w:p>
    <w:p w:rsidR="00683FF9" w:rsidRPr="00AC65C7" w:rsidRDefault="00BD4EE3" w:rsidP="00A34548">
      <w:pPr>
        <w:ind w:left="425" w:hanging="425"/>
        <w:rPr>
          <w:rFonts w:eastAsia="Calibri"/>
          <w:sz w:val="20"/>
        </w:rPr>
      </w:pPr>
      <w:r w:rsidRPr="00AC65C7">
        <w:rPr>
          <w:noProof/>
          <w:lang w:eastAsia="lt-LT"/>
        </w:rPr>
        <w:drawing>
          <wp:inline distT="0" distB="0" distL="0" distR="0" wp14:anchorId="2F06C34D" wp14:editId="74378653">
            <wp:extent cx="5753100" cy="3108961"/>
            <wp:effectExtent l="0" t="0" r="0" b="15240"/>
            <wp:docPr id="11" name="Diagrama 11">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83FF9" w:rsidRPr="00AC65C7" w:rsidRDefault="00683FF9" w:rsidP="00683FF9">
      <w:pPr>
        <w:ind w:left="425" w:hanging="425"/>
        <w:jc w:val="center"/>
        <w:rPr>
          <w:rFonts w:eastAsia="Calibri"/>
          <w:sz w:val="22"/>
        </w:rPr>
      </w:pPr>
    </w:p>
    <w:p w:rsidR="00683FF9" w:rsidRPr="00AC65C7" w:rsidRDefault="00683FF9" w:rsidP="00683FF9">
      <w:pPr>
        <w:ind w:firstLine="142"/>
        <w:rPr>
          <w:rFonts w:eastAsia="Calibri"/>
          <w:b/>
          <w:sz w:val="22"/>
        </w:rPr>
      </w:pPr>
      <w:r w:rsidRPr="00AC65C7">
        <w:rPr>
          <w:sz w:val="16"/>
        </w:rPr>
        <w:t>(</w:t>
      </w:r>
      <w:r w:rsidRPr="00AC65C7">
        <w:rPr>
          <w:i/>
          <w:sz w:val="16"/>
        </w:rPr>
        <w:t>n</w:t>
      </w:r>
      <w:r w:rsidRPr="00AC65C7">
        <w:rPr>
          <w:sz w:val="16"/>
        </w:rPr>
        <w:t>) – pirmieji planuojami metai, (</w:t>
      </w:r>
      <w:r w:rsidRPr="00AC65C7">
        <w:rPr>
          <w:i/>
          <w:sz w:val="16"/>
        </w:rPr>
        <w:t xml:space="preserve">n </w:t>
      </w:r>
      <w:r w:rsidRPr="00AC65C7">
        <w:rPr>
          <w:sz w:val="16"/>
        </w:rPr>
        <w:t>+ 1) – antrieji planuojami metai ir (</w:t>
      </w:r>
      <w:r w:rsidRPr="00AC65C7">
        <w:rPr>
          <w:i/>
          <w:sz w:val="16"/>
        </w:rPr>
        <w:t xml:space="preserve">n </w:t>
      </w:r>
      <w:r w:rsidRPr="00AC65C7">
        <w:rPr>
          <w:sz w:val="16"/>
        </w:rPr>
        <w:t>+ 2) – tretieji planuojami metai.</w:t>
      </w:r>
    </w:p>
    <w:tbl>
      <w:tblPr>
        <w:tblStyle w:val="Lentelstinklelis"/>
        <w:tblW w:w="9498" w:type="dxa"/>
        <w:tblInd w:w="108"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hemeFill="background1" w:themeFillShade="D9"/>
        <w:tblLayout w:type="fixed"/>
        <w:tblLook w:val="04A0" w:firstRow="1" w:lastRow="0" w:firstColumn="1" w:lastColumn="0" w:noHBand="0" w:noVBand="1"/>
      </w:tblPr>
      <w:tblGrid>
        <w:gridCol w:w="9498"/>
      </w:tblGrid>
      <w:tr w:rsidR="00AC65C7" w:rsidRPr="00AC65C7" w:rsidTr="00010C9E">
        <w:trPr>
          <w:trHeight w:val="733"/>
        </w:trPr>
        <w:tc>
          <w:tcPr>
            <w:tcW w:w="9498" w:type="dxa"/>
            <w:shd w:val="clear" w:color="auto" w:fill="9EBFDA"/>
            <w:vAlign w:val="center"/>
          </w:tcPr>
          <w:p w:rsidR="00BD4EE3" w:rsidRPr="00AC65C7" w:rsidRDefault="00E165A0" w:rsidP="000F284D">
            <w:pPr>
              <w:jc w:val="center"/>
              <w:rPr>
                <w:rFonts w:eastAsia="Calibri"/>
                <w:b/>
                <w:sz w:val="22"/>
              </w:rPr>
            </w:pPr>
            <w:r w:rsidRPr="00AC65C7">
              <w:rPr>
                <w:rFonts w:eastAsia="Calibri"/>
                <w:b/>
                <w:sz w:val="22"/>
              </w:rPr>
              <w:br w:type="page"/>
            </w:r>
          </w:p>
          <w:p w:rsidR="00BD4EE3" w:rsidRPr="00AC65C7" w:rsidRDefault="00BD4EE3" w:rsidP="000F284D">
            <w:pPr>
              <w:jc w:val="center"/>
              <w:rPr>
                <w:b/>
                <w:bCs/>
                <w:szCs w:val="24"/>
              </w:rPr>
            </w:pPr>
          </w:p>
          <w:p w:rsidR="00FA1D0B" w:rsidRPr="00AC65C7" w:rsidRDefault="00FA1D0B" w:rsidP="000F284D">
            <w:pPr>
              <w:jc w:val="center"/>
              <w:rPr>
                <w:b/>
                <w:bCs/>
                <w:szCs w:val="24"/>
              </w:rPr>
            </w:pPr>
          </w:p>
          <w:p w:rsidR="00FA1D0B" w:rsidRPr="00AC65C7" w:rsidRDefault="00FA1D0B" w:rsidP="000F284D">
            <w:pPr>
              <w:jc w:val="center"/>
              <w:rPr>
                <w:b/>
                <w:bCs/>
                <w:szCs w:val="24"/>
              </w:rPr>
            </w:pPr>
          </w:p>
          <w:p w:rsidR="00683FF9" w:rsidRPr="00AC65C7" w:rsidRDefault="00683FF9" w:rsidP="000F284D">
            <w:pPr>
              <w:jc w:val="center"/>
              <w:rPr>
                <w:b/>
                <w:bCs/>
                <w:szCs w:val="24"/>
              </w:rPr>
            </w:pPr>
            <w:r w:rsidRPr="00AC65C7">
              <w:rPr>
                <w:b/>
                <w:bCs/>
                <w:szCs w:val="24"/>
              </w:rPr>
              <w:t xml:space="preserve">1 </w:t>
            </w:r>
            <w:proofErr w:type="spellStart"/>
            <w:r w:rsidRPr="00AC65C7">
              <w:rPr>
                <w:b/>
                <w:bCs/>
                <w:szCs w:val="24"/>
              </w:rPr>
              <w:t>strateginis</w:t>
            </w:r>
            <w:proofErr w:type="spellEnd"/>
            <w:r w:rsidRPr="00AC65C7">
              <w:rPr>
                <w:b/>
                <w:bCs/>
                <w:szCs w:val="24"/>
              </w:rPr>
              <w:t xml:space="preserve"> </w:t>
            </w:r>
            <w:proofErr w:type="spellStart"/>
            <w:r w:rsidRPr="00AC65C7">
              <w:rPr>
                <w:b/>
                <w:bCs/>
                <w:szCs w:val="24"/>
              </w:rPr>
              <w:t>tikslas</w:t>
            </w:r>
            <w:proofErr w:type="spellEnd"/>
            <w:r w:rsidRPr="00AC65C7">
              <w:rPr>
                <w:b/>
                <w:bCs/>
                <w:szCs w:val="24"/>
              </w:rPr>
              <w:t xml:space="preserve">: </w:t>
            </w:r>
            <w:r w:rsidR="00E83E79" w:rsidRPr="00AC65C7">
              <w:rPr>
                <w:b/>
                <w:lang w:eastAsia="lt-LT"/>
              </w:rPr>
              <w:t>VYKDYTI TEISINGUMĄ IR UŽTIKRINTI KONSTITUCINIŲ VERTYBIŲ GYNIMĄ</w:t>
            </w:r>
            <w:r w:rsidR="000F284D" w:rsidRPr="00AC65C7">
              <w:rPr>
                <w:b/>
                <w:lang w:eastAsia="lt-LT"/>
              </w:rPr>
              <w:t xml:space="preserve"> </w:t>
            </w:r>
          </w:p>
        </w:tc>
      </w:tr>
    </w:tbl>
    <w:p w:rsidR="00683FF9" w:rsidRPr="00AC65C7" w:rsidRDefault="00683FF9" w:rsidP="00683FF9">
      <w:pPr>
        <w:ind w:firstLine="709"/>
        <w:jc w:val="both"/>
        <w:rPr>
          <w:i/>
          <w:sz w:val="22"/>
          <w:szCs w:val="24"/>
        </w:rPr>
      </w:pPr>
    </w:p>
    <w:p w:rsidR="00683FF9" w:rsidRPr="00AC65C7" w:rsidRDefault="00683FF9" w:rsidP="00683FF9">
      <w:pPr>
        <w:jc w:val="center"/>
        <w:rPr>
          <w:b/>
          <w:sz w:val="22"/>
          <w:szCs w:val="24"/>
        </w:rPr>
      </w:pPr>
      <w:r w:rsidRPr="00AC65C7">
        <w:rPr>
          <w:b/>
          <w:sz w:val="22"/>
          <w:szCs w:val="24"/>
        </w:rPr>
        <w:t>EFEKTO VERTINIMO KRITERIJAI</w:t>
      </w:r>
    </w:p>
    <w:p w:rsidR="00683FF9" w:rsidRPr="00AC65C7" w:rsidRDefault="00683FF9" w:rsidP="00683FF9">
      <w:pPr>
        <w:jc w:val="center"/>
        <w:rPr>
          <w:b/>
          <w:sz w:val="22"/>
          <w:szCs w:val="24"/>
        </w:rPr>
      </w:pPr>
    </w:p>
    <w:p w:rsidR="007E437C" w:rsidRPr="00AC65C7" w:rsidRDefault="007E437C" w:rsidP="007E437C">
      <w:pPr>
        <w:ind w:firstLine="567"/>
        <w:jc w:val="both"/>
      </w:pPr>
      <w:r w:rsidRPr="00AC65C7">
        <w:rPr>
          <w:rFonts w:eastAsia="Calibri"/>
          <w:szCs w:val="24"/>
        </w:rPr>
        <w:t>Programą „Teisingumo vykdymas“</w:t>
      </w:r>
      <w:r w:rsidRPr="00AC65C7">
        <w:rPr>
          <w:szCs w:val="24"/>
        </w:rPr>
        <w:t xml:space="preserve"> teismas vykdo siekdamas įgyvendinti strateginius tikslus. </w:t>
      </w:r>
      <w:r w:rsidRPr="00AC65C7">
        <w:t>Ją vykdydamas teismas buvo išsikėlęs vienintelį tikslą – užtikrinti kokybišką ir efektyvią teismo veiklą. Šiam tikslui pasiekti buvo užsibrėžti 3 uždaviniai: užtikrinti kokybišką ir operatyvų bylų nagrinėjimą; didinti visuomenės teisinį išprusimą ir pasitikėjimą teismais; didinti teismo gebėjimus dirbti efektyviau ir veiksmingiau.</w:t>
      </w:r>
    </w:p>
    <w:p w:rsidR="007E437C" w:rsidRPr="00AC65C7" w:rsidRDefault="007E437C" w:rsidP="007E437C">
      <w:pPr>
        <w:tabs>
          <w:tab w:val="left" w:pos="709"/>
        </w:tabs>
        <w:autoSpaceDE w:val="0"/>
        <w:autoSpaceDN w:val="0"/>
        <w:adjustRightInd w:val="0"/>
        <w:ind w:firstLine="488"/>
        <w:jc w:val="both"/>
      </w:pPr>
      <w:r w:rsidRPr="00AC65C7">
        <w:t xml:space="preserve">Teismas vykdydamas šią programą prisideda prie konstitucinių vertybių gynimo, užtikrina asmenų teisę į teisingą ir nešališką teismą, viešą bylų nagrinėjimą, atitinkantį ES reikalavimus ir geriausios teisminės praktikos standartus. Šios programos įgyvendinimas padeda gerinti visos Lietuvos teisinės sistemos veiklą. Laukiamas programos poveikis yra efektyvus teisėtų Teismo sprendimų priėmimas, tinkamas jų paskelbimas, šių sprendimų stabilumas, didėjanti Teismo </w:t>
      </w:r>
      <w:r w:rsidRPr="00AC65C7">
        <w:lastRenderedPageBreak/>
        <w:t xml:space="preserve">veiklos kokybė ir jos viešumas, teigiamo Teismo įvaizdžio kūrimas, visuomenės teisinio išprusimo ir jos pasitikėjimo teismų institucija didinimas. </w:t>
      </w:r>
    </w:p>
    <w:p w:rsidR="00592D15" w:rsidRPr="00AC65C7" w:rsidRDefault="00592D15" w:rsidP="00592D15">
      <w:pPr>
        <w:ind w:firstLine="709"/>
        <w:jc w:val="both"/>
        <w:rPr>
          <w:szCs w:val="24"/>
        </w:rPr>
      </w:pPr>
      <w:r w:rsidRPr="00AC65C7">
        <w:rPr>
          <w:szCs w:val="24"/>
        </w:rPr>
        <w:t>Strateginio tikslo įgyvendinimas matuojamas efekto vertinimo kriterijais. Kadangi efekto kriterijai turėtų vertinti strateginio tikslo įgyvendinimo poveikį visai visuomenei, rengiant strateginio planavimo tobulinimo teismuose metodikas</w:t>
      </w:r>
      <w:r w:rsidR="00DA5ACC" w:rsidRPr="00AC65C7">
        <w:rPr>
          <w:szCs w:val="24"/>
        </w:rPr>
        <w:t xml:space="preserve"> vadovaujamasi </w:t>
      </w:r>
      <w:r w:rsidRPr="00AC65C7">
        <w:rPr>
          <w:szCs w:val="24"/>
        </w:rPr>
        <w:t xml:space="preserve">rekomendacija, kad </w:t>
      </w:r>
      <w:r w:rsidR="009A58E1" w:rsidRPr="00AC65C7">
        <w:rPr>
          <w:szCs w:val="24"/>
        </w:rPr>
        <w:t xml:space="preserve">bendrą </w:t>
      </w:r>
      <w:r w:rsidRPr="00AC65C7">
        <w:rPr>
          <w:szCs w:val="24"/>
        </w:rPr>
        <w:t xml:space="preserve">poveikį visai visuomenei sukuria ne atskiras teismas, o teismų sistema (ypač atsižvelgiant į tai, kad galutinis rezultatas dažnai pasiekiamas tik po kelių instancijų teismų sprendimų). </w:t>
      </w:r>
    </w:p>
    <w:p w:rsidR="00BF3021" w:rsidRPr="00AC65C7" w:rsidRDefault="00A847A3" w:rsidP="00BF3021">
      <w:pPr>
        <w:ind w:firstLine="720"/>
        <w:jc w:val="both"/>
        <w:rPr>
          <w:rFonts w:eastAsia="Calibri"/>
          <w:szCs w:val="24"/>
        </w:rPr>
      </w:pPr>
      <w:r w:rsidRPr="00AC65C7">
        <w:rPr>
          <w:b/>
          <w:szCs w:val="24"/>
        </w:rPr>
        <w:t>Vienas iš efekto kriterijų yra v</w:t>
      </w:r>
      <w:r w:rsidR="009A58E1" w:rsidRPr="00AC65C7">
        <w:rPr>
          <w:b/>
          <w:szCs w:val="24"/>
        </w:rPr>
        <w:t>isuomenės pasitikėjimas teismais</w:t>
      </w:r>
      <w:r w:rsidRPr="00AC65C7">
        <w:rPr>
          <w:b/>
          <w:szCs w:val="24"/>
        </w:rPr>
        <w:t xml:space="preserve">. </w:t>
      </w:r>
      <w:r w:rsidRPr="00AC65C7">
        <w:rPr>
          <w:szCs w:val="24"/>
        </w:rPr>
        <w:t>Visuomenės pasitikėjimas teismais</w:t>
      </w:r>
      <w:r w:rsidR="009A58E1" w:rsidRPr="00AC65C7">
        <w:rPr>
          <w:szCs w:val="24"/>
        </w:rPr>
        <w:t xml:space="preserve"> pastaraisiais metais auga (grafike pateikiamas visuomenės nuomonės vertinimų, 2016</w:t>
      </w:r>
      <w:r w:rsidR="007870F3" w:rsidRPr="00AC65C7">
        <w:rPr>
          <w:szCs w:val="24"/>
        </w:rPr>
        <w:t>–2017</w:t>
      </w:r>
      <w:r w:rsidR="009A58E1" w:rsidRPr="00AC65C7">
        <w:rPr>
          <w:szCs w:val="24"/>
        </w:rPr>
        <w:t xml:space="preserve"> m.</w:t>
      </w:r>
      <w:r w:rsidR="001D4A02" w:rsidRPr="00AC65C7">
        <w:rPr>
          <w:szCs w:val="24"/>
        </w:rPr>
        <w:t xml:space="preserve"> </w:t>
      </w:r>
      <w:r w:rsidR="009A58E1" w:rsidRPr="00AC65C7">
        <w:rPr>
          <w:szCs w:val="24"/>
        </w:rPr>
        <w:t>atliktų „Vilmorus“, dėl pasitikėjimo teismais (išreikštų procentais) metinis vidurkis</w:t>
      </w:r>
      <w:r w:rsidR="007870F3" w:rsidRPr="00AC65C7">
        <w:rPr>
          <w:szCs w:val="24"/>
        </w:rPr>
        <w:t xml:space="preserve"> ir 2018</w:t>
      </w:r>
      <w:r w:rsidR="009A58E1" w:rsidRPr="00AC65C7">
        <w:rPr>
          <w:szCs w:val="24"/>
        </w:rPr>
        <w:t>–2021</w:t>
      </w:r>
      <w:r w:rsidR="001B1734" w:rsidRPr="00AC65C7">
        <w:rPr>
          <w:szCs w:val="24"/>
        </w:rPr>
        <w:t xml:space="preserve"> m. prognozė</w:t>
      </w:r>
      <w:r w:rsidR="009A58E1" w:rsidRPr="00AC65C7">
        <w:rPr>
          <w:szCs w:val="24"/>
        </w:rPr>
        <w:t>):</w:t>
      </w:r>
      <w:r w:rsidR="00BF3021" w:rsidRPr="00AC65C7">
        <w:rPr>
          <w:rFonts w:eastAsia="Calibri"/>
          <w:szCs w:val="24"/>
        </w:rPr>
        <w:t xml:space="preserve">iš kurių matyti, jog visuomenės pasitikėjimo teismais rodiklis 2017 metais lyginant su 2016 metais padidėjo 0,10 proc. Palyginus trijų metų šio efekto vertinimo kriterijaus rodiklius, matyti, kad visuomenės pasitikėjimas teismais gerėja. </w:t>
      </w:r>
    </w:p>
    <w:p w:rsidR="00BF3021" w:rsidRPr="00AC65C7" w:rsidRDefault="00BF3021" w:rsidP="00134B53">
      <w:pPr>
        <w:tabs>
          <w:tab w:val="left" w:pos="709"/>
        </w:tabs>
        <w:autoSpaceDE w:val="0"/>
        <w:autoSpaceDN w:val="0"/>
        <w:adjustRightInd w:val="0"/>
        <w:ind w:firstLine="488"/>
        <w:jc w:val="both"/>
        <w:rPr>
          <w:szCs w:val="24"/>
        </w:rPr>
      </w:pPr>
      <w:r w:rsidRPr="00AC65C7">
        <w:rPr>
          <w:szCs w:val="24"/>
        </w:rPr>
        <w:t xml:space="preserve">Visuomenės pasitikėjimo teismų veikla trūkumas ypač padidina teismo veiklos viešinimo ir atvirumo visuomenei poreikį. Didesnis teismo finansavimas paskatintų rasti naujų būdų </w:t>
      </w:r>
      <w:r w:rsidR="00134B53" w:rsidRPr="00AC65C7">
        <w:rPr>
          <w:szCs w:val="24"/>
        </w:rPr>
        <w:t>informacijos apie teismo veiklą sklaidai</w:t>
      </w:r>
      <w:r w:rsidR="00763233" w:rsidRPr="00AC65C7">
        <w:rPr>
          <w:szCs w:val="24"/>
        </w:rPr>
        <w:t>.</w:t>
      </w:r>
      <w:r w:rsidRPr="00AC65C7">
        <w:rPr>
          <w:szCs w:val="24"/>
        </w:rPr>
        <w:t xml:space="preserve"> Įgyvendinant teismo veiklos viešumą ir skaidrumą, sukurti teismo</w:t>
      </w:r>
      <w:r w:rsidR="00134B53" w:rsidRPr="00AC65C7">
        <w:t xml:space="preserve"> informacijos portalą. Minėtos priemonės didintų ir visuomenės pasitikėjimą teismais. </w:t>
      </w:r>
    </w:p>
    <w:p w:rsidR="009A58E1" w:rsidRPr="00AC65C7" w:rsidRDefault="001B1734" w:rsidP="001B1734">
      <w:pPr>
        <w:spacing w:after="80"/>
        <w:ind w:firstLine="720"/>
        <w:jc w:val="both"/>
        <w:rPr>
          <w:szCs w:val="24"/>
        </w:rPr>
      </w:pPr>
      <w:r w:rsidRPr="00AC65C7">
        <w:rPr>
          <w:b/>
          <w:i/>
          <w:szCs w:val="24"/>
        </w:rPr>
        <w:t xml:space="preserve">3 grafikas. </w:t>
      </w:r>
      <w:r w:rsidRPr="00AC65C7">
        <w:rPr>
          <w:szCs w:val="24"/>
        </w:rPr>
        <w:t>Visuomenės pasitikėjimas teismais, %</w:t>
      </w:r>
    </w:p>
    <w:p w:rsidR="00E67645" w:rsidRPr="00AC65C7" w:rsidRDefault="003843C1" w:rsidP="00E67645">
      <w:pPr>
        <w:spacing w:after="80"/>
        <w:jc w:val="both"/>
        <w:rPr>
          <w:sz w:val="22"/>
          <w:szCs w:val="22"/>
        </w:rPr>
      </w:pPr>
      <w:r w:rsidRPr="00AC65C7">
        <w:rPr>
          <w:noProof/>
          <w:lang w:eastAsia="lt-LT"/>
        </w:rPr>
        <w:drawing>
          <wp:inline distT="0" distB="0" distL="0" distR="0" wp14:anchorId="2DD7E856" wp14:editId="40593E6A">
            <wp:extent cx="5715000" cy="2133600"/>
            <wp:effectExtent l="0" t="0" r="0" b="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847A3" w:rsidRPr="00AC65C7" w:rsidRDefault="00A847A3" w:rsidP="00A847A3">
      <w:pPr>
        <w:ind w:firstLine="720"/>
        <w:jc w:val="both"/>
      </w:pPr>
    </w:p>
    <w:p w:rsidR="00A847A3" w:rsidRPr="00AC65C7" w:rsidRDefault="00134B53" w:rsidP="00A847A3">
      <w:pPr>
        <w:ind w:firstLine="720"/>
        <w:jc w:val="both"/>
        <w:rPr>
          <w:b/>
        </w:rPr>
      </w:pPr>
      <w:r w:rsidRPr="00AC65C7">
        <w:rPr>
          <w:b/>
        </w:rPr>
        <w:t xml:space="preserve">Antras efekto vertinimo kriterijus - </w:t>
      </w:r>
      <w:r w:rsidR="00A847A3" w:rsidRPr="00AC65C7">
        <w:rPr>
          <w:b/>
        </w:rPr>
        <w:t>Teismo išnagrinėtų ir gautų bylų santykis %.</w:t>
      </w:r>
    </w:p>
    <w:p w:rsidR="00D67765" w:rsidRPr="00AC65C7" w:rsidRDefault="007E437C" w:rsidP="00A847A3">
      <w:pPr>
        <w:ind w:firstLine="720"/>
        <w:jc w:val="both"/>
      </w:pPr>
      <w:r w:rsidRPr="00AC65C7">
        <w:t>Šiaulių apylinkės teism</w:t>
      </w:r>
      <w:r w:rsidR="00604F9D" w:rsidRPr="00AC65C7">
        <w:t>o</w:t>
      </w:r>
      <w:r w:rsidRPr="00AC65C7">
        <w:t xml:space="preserve">, vykdydamas Lietuvos Respublikos Teismų įstatyme numatytas funkcijas ir įgyvendindamas išsikeltą strateginį tikslą, </w:t>
      </w:r>
      <w:r w:rsidR="00604F9D" w:rsidRPr="00AC65C7">
        <w:t>(apylinkės teismo po reformos suminiai rodikliai</w:t>
      </w:r>
      <w:r w:rsidR="00604F9D" w:rsidRPr="00AC65C7">
        <w:rPr>
          <w:i/>
        </w:rPr>
        <w:t xml:space="preserve"> duomenys iš LITEKO</w:t>
      </w:r>
      <w:r w:rsidR="00604F9D" w:rsidRPr="00AC65C7">
        <w:t xml:space="preserve">) per 2016 - 2017 metus </w:t>
      </w:r>
      <w:r w:rsidR="006F4507" w:rsidRPr="00AC65C7">
        <w:t>išnagrinėjo iš viso 52001 bylą. Iš jų: 4057 baudžiamąsias bylas, 36423 civilines bylas, 11521 administracinės teisės pažeidimų/administracinių nusižengimų byla. Tai sudarė</w:t>
      </w:r>
      <w:r w:rsidR="00604F9D" w:rsidRPr="00AC65C7">
        <w:t xml:space="preserve"> atitinkamai</w:t>
      </w:r>
      <w:r w:rsidR="00FF0C2C" w:rsidRPr="00AC65C7">
        <w:t xml:space="preserve"> 2016 metais – 100,37%, 2017 metais- 99,92%. </w:t>
      </w:r>
    </w:p>
    <w:p w:rsidR="00D15EBA" w:rsidRPr="00AC65C7" w:rsidRDefault="00A847A3" w:rsidP="00A847A3">
      <w:pPr>
        <w:spacing w:after="80"/>
        <w:ind w:firstLine="720"/>
        <w:jc w:val="both"/>
        <w:rPr>
          <w:szCs w:val="24"/>
        </w:rPr>
      </w:pPr>
      <w:r w:rsidRPr="00AC65C7">
        <w:rPr>
          <w:b/>
          <w:i/>
          <w:szCs w:val="24"/>
        </w:rPr>
        <w:t xml:space="preserve">4 grafikas. </w:t>
      </w:r>
      <w:r w:rsidRPr="00AC65C7">
        <w:rPr>
          <w:szCs w:val="24"/>
        </w:rPr>
        <w:t xml:space="preserve">Teismo </w:t>
      </w:r>
      <w:r w:rsidRPr="00AC65C7">
        <w:rPr>
          <w:bCs/>
          <w:szCs w:val="24"/>
        </w:rPr>
        <w:t>išnagrinėtų ir gautų bylų santykis</w:t>
      </w:r>
      <w:r w:rsidRPr="00AC65C7">
        <w:rPr>
          <w:szCs w:val="24"/>
        </w:rPr>
        <w:t>, %</w:t>
      </w:r>
    </w:p>
    <w:tbl>
      <w:tblPr>
        <w:tblW w:w="3080" w:type="dxa"/>
        <w:tblInd w:w="113" w:type="dxa"/>
        <w:tblLook w:val="04A0" w:firstRow="1" w:lastRow="0" w:firstColumn="1" w:lastColumn="0" w:noHBand="0" w:noVBand="1"/>
      </w:tblPr>
      <w:tblGrid>
        <w:gridCol w:w="1160"/>
        <w:gridCol w:w="960"/>
        <w:gridCol w:w="960"/>
      </w:tblGrid>
      <w:tr w:rsidR="00AC65C7" w:rsidRPr="00AC65C7" w:rsidTr="00871A58">
        <w:trPr>
          <w:trHeight w:val="300"/>
        </w:trPr>
        <w:tc>
          <w:tcPr>
            <w:tcW w:w="116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373F25" w:rsidRPr="00AC65C7" w:rsidRDefault="00373F25" w:rsidP="00373F25">
            <w:pPr>
              <w:jc w:val="center"/>
              <w:rPr>
                <w:rFonts w:ascii="Calibri" w:hAnsi="Calibri"/>
                <w:szCs w:val="22"/>
                <w:lang w:eastAsia="lt-LT"/>
              </w:rPr>
            </w:pPr>
            <w:r w:rsidRPr="00AC65C7">
              <w:rPr>
                <w:rFonts w:ascii="Calibri" w:hAnsi="Calibri"/>
                <w:sz w:val="22"/>
                <w:szCs w:val="22"/>
                <w:lang w:eastAsia="lt-LT"/>
              </w:rPr>
              <w:t>Metai</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rsidR="00373F25" w:rsidRPr="00AC65C7" w:rsidRDefault="00373F25" w:rsidP="00373F25">
            <w:pPr>
              <w:jc w:val="center"/>
              <w:rPr>
                <w:rFonts w:ascii="Calibri" w:hAnsi="Calibri"/>
                <w:b/>
                <w:bCs/>
                <w:szCs w:val="22"/>
                <w:lang w:eastAsia="lt-LT"/>
              </w:rPr>
            </w:pPr>
            <w:r w:rsidRPr="00AC65C7">
              <w:rPr>
                <w:rFonts w:ascii="Calibri" w:hAnsi="Calibri"/>
                <w:b/>
                <w:bCs/>
                <w:sz w:val="22"/>
                <w:szCs w:val="22"/>
                <w:lang w:eastAsia="lt-LT"/>
              </w:rPr>
              <w:t xml:space="preserve">Planas </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rsidR="00373F25" w:rsidRPr="00AC65C7" w:rsidRDefault="00373F25" w:rsidP="00373F25">
            <w:pPr>
              <w:jc w:val="center"/>
              <w:rPr>
                <w:rFonts w:ascii="Calibri" w:hAnsi="Calibri"/>
                <w:b/>
                <w:bCs/>
                <w:szCs w:val="22"/>
                <w:lang w:eastAsia="lt-LT"/>
              </w:rPr>
            </w:pPr>
            <w:r w:rsidRPr="00AC65C7">
              <w:rPr>
                <w:rFonts w:ascii="Calibri" w:hAnsi="Calibri"/>
                <w:b/>
                <w:bCs/>
                <w:sz w:val="22"/>
                <w:szCs w:val="22"/>
                <w:lang w:eastAsia="lt-LT"/>
              </w:rPr>
              <w:t>Faktas</w:t>
            </w:r>
          </w:p>
        </w:tc>
      </w:tr>
      <w:tr w:rsidR="00AC65C7" w:rsidRPr="00AC65C7" w:rsidTr="00871A58">
        <w:trPr>
          <w:trHeight w:val="300"/>
        </w:trPr>
        <w:tc>
          <w:tcPr>
            <w:tcW w:w="1160" w:type="dxa"/>
            <w:tcBorders>
              <w:top w:val="nil"/>
              <w:left w:val="single" w:sz="4" w:space="0" w:color="auto"/>
              <w:bottom w:val="single" w:sz="4" w:space="0" w:color="auto"/>
              <w:right w:val="single" w:sz="4" w:space="0" w:color="auto"/>
            </w:tcBorders>
            <w:shd w:val="clear" w:color="000000" w:fill="F2F2F2"/>
            <w:noWrap/>
            <w:vAlign w:val="bottom"/>
            <w:hideMark/>
          </w:tcPr>
          <w:p w:rsidR="00373F25" w:rsidRPr="00AC65C7" w:rsidRDefault="00373F25" w:rsidP="00373F25">
            <w:pPr>
              <w:jc w:val="right"/>
              <w:rPr>
                <w:rFonts w:ascii="Calibri" w:hAnsi="Calibri"/>
                <w:b/>
                <w:bCs/>
                <w:szCs w:val="22"/>
                <w:lang w:eastAsia="lt-LT"/>
              </w:rPr>
            </w:pPr>
            <w:r w:rsidRPr="00AC65C7">
              <w:rPr>
                <w:rFonts w:ascii="Calibri" w:hAnsi="Calibri"/>
                <w:b/>
                <w:bCs/>
                <w:sz w:val="22"/>
                <w:szCs w:val="22"/>
                <w:lang w:eastAsia="lt-LT"/>
              </w:rPr>
              <w:t>2016</w:t>
            </w:r>
          </w:p>
        </w:tc>
        <w:tc>
          <w:tcPr>
            <w:tcW w:w="960" w:type="dxa"/>
            <w:tcBorders>
              <w:top w:val="nil"/>
              <w:left w:val="nil"/>
              <w:bottom w:val="single" w:sz="4" w:space="0" w:color="auto"/>
              <w:right w:val="single" w:sz="4" w:space="0" w:color="auto"/>
            </w:tcBorders>
            <w:shd w:val="clear" w:color="auto" w:fill="auto"/>
            <w:noWrap/>
            <w:vAlign w:val="bottom"/>
            <w:hideMark/>
          </w:tcPr>
          <w:p w:rsidR="00373F25" w:rsidRPr="00AC65C7" w:rsidRDefault="00373F25" w:rsidP="00373F25">
            <w:pPr>
              <w:jc w:val="right"/>
              <w:rPr>
                <w:rFonts w:ascii="Calibri" w:hAnsi="Calibri"/>
                <w:szCs w:val="22"/>
                <w:lang w:eastAsia="lt-LT"/>
              </w:rPr>
            </w:pPr>
            <w:r w:rsidRPr="00AC65C7">
              <w:rPr>
                <w:rFonts w:ascii="Calibri" w:hAnsi="Calibri"/>
                <w:sz w:val="22"/>
                <w:szCs w:val="22"/>
                <w:lang w:eastAsia="lt-LT"/>
              </w:rPr>
              <w:t>100</w:t>
            </w:r>
          </w:p>
        </w:tc>
        <w:tc>
          <w:tcPr>
            <w:tcW w:w="960" w:type="dxa"/>
            <w:tcBorders>
              <w:top w:val="nil"/>
              <w:left w:val="nil"/>
              <w:bottom w:val="single" w:sz="4" w:space="0" w:color="auto"/>
              <w:right w:val="single" w:sz="4" w:space="0" w:color="auto"/>
            </w:tcBorders>
            <w:shd w:val="clear" w:color="000000" w:fill="FFFF00"/>
            <w:noWrap/>
            <w:vAlign w:val="bottom"/>
            <w:hideMark/>
          </w:tcPr>
          <w:p w:rsidR="00373F25" w:rsidRPr="00AC65C7" w:rsidRDefault="00373F25" w:rsidP="00373F25">
            <w:pPr>
              <w:jc w:val="right"/>
              <w:rPr>
                <w:rFonts w:ascii="Calibri" w:hAnsi="Calibri"/>
                <w:szCs w:val="22"/>
                <w:lang w:eastAsia="lt-LT"/>
              </w:rPr>
            </w:pPr>
            <w:r w:rsidRPr="00AC65C7">
              <w:rPr>
                <w:rFonts w:ascii="Calibri" w:hAnsi="Calibri"/>
                <w:sz w:val="22"/>
                <w:szCs w:val="22"/>
                <w:lang w:eastAsia="lt-LT"/>
              </w:rPr>
              <w:t>100,37</w:t>
            </w:r>
          </w:p>
        </w:tc>
      </w:tr>
      <w:tr w:rsidR="00AC65C7" w:rsidRPr="00AC65C7" w:rsidTr="00871A58">
        <w:trPr>
          <w:trHeight w:val="300"/>
        </w:trPr>
        <w:tc>
          <w:tcPr>
            <w:tcW w:w="1160" w:type="dxa"/>
            <w:tcBorders>
              <w:top w:val="nil"/>
              <w:left w:val="single" w:sz="4" w:space="0" w:color="auto"/>
              <w:bottom w:val="single" w:sz="4" w:space="0" w:color="auto"/>
              <w:right w:val="single" w:sz="4" w:space="0" w:color="auto"/>
            </w:tcBorders>
            <w:shd w:val="clear" w:color="000000" w:fill="F2F2F2"/>
            <w:noWrap/>
            <w:vAlign w:val="bottom"/>
            <w:hideMark/>
          </w:tcPr>
          <w:p w:rsidR="00373F25" w:rsidRPr="00AC65C7" w:rsidRDefault="00373F25" w:rsidP="00373F25">
            <w:pPr>
              <w:jc w:val="right"/>
              <w:rPr>
                <w:rFonts w:ascii="Calibri" w:hAnsi="Calibri"/>
                <w:b/>
                <w:bCs/>
                <w:szCs w:val="22"/>
                <w:lang w:eastAsia="lt-LT"/>
              </w:rPr>
            </w:pPr>
            <w:r w:rsidRPr="00AC65C7">
              <w:rPr>
                <w:rFonts w:ascii="Calibri" w:hAnsi="Calibri"/>
                <w:b/>
                <w:bCs/>
                <w:sz w:val="22"/>
                <w:szCs w:val="22"/>
                <w:lang w:eastAsia="lt-LT"/>
              </w:rPr>
              <w:t>2017</w:t>
            </w:r>
          </w:p>
        </w:tc>
        <w:tc>
          <w:tcPr>
            <w:tcW w:w="960" w:type="dxa"/>
            <w:tcBorders>
              <w:top w:val="nil"/>
              <w:left w:val="nil"/>
              <w:bottom w:val="single" w:sz="4" w:space="0" w:color="auto"/>
              <w:right w:val="single" w:sz="4" w:space="0" w:color="auto"/>
            </w:tcBorders>
            <w:shd w:val="clear" w:color="auto" w:fill="auto"/>
            <w:noWrap/>
            <w:vAlign w:val="bottom"/>
            <w:hideMark/>
          </w:tcPr>
          <w:p w:rsidR="00373F25" w:rsidRPr="00AC65C7" w:rsidRDefault="00373F25" w:rsidP="00373F25">
            <w:pPr>
              <w:jc w:val="right"/>
              <w:rPr>
                <w:rFonts w:ascii="Calibri" w:hAnsi="Calibri"/>
                <w:szCs w:val="22"/>
                <w:lang w:eastAsia="lt-LT"/>
              </w:rPr>
            </w:pPr>
            <w:r w:rsidRPr="00AC65C7">
              <w:rPr>
                <w:rFonts w:ascii="Calibri" w:hAnsi="Calibri"/>
                <w:sz w:val="22"/>
                <w:szCs w:val="22"/>
                <w:lang w:eastAsia="lt-LT"/>
              </w:rPr>
              <w:t>100</w:t>
            </w:r>
          </w:p>
        </w:tc>
        <w:tc>
          <w:tcPr>
            <w:tcW w:w="960" w:type="dxa"/>
            <w:tcBorders>
              <w:top w:val="nil"/>
              <w:left w:val="nil"/>
              <w:bottom w:val="single" w:sz="4" w:space="0" w:color="auto"/>
              <w:right w:val="single" w:sz="4" w:space="0" w:color="auto"/>
            </w:tcBorders>
            <w:shd w:val="clear" w:color="000000" w:fill="FFFF00"/>
            <w:noWrap/>
            <w:vAlign w:val="bottom"/>
            <w:hideMark/>
          </w:tcPr>
          <w:p w:rsidR="00373F25" w:rsidRPr="00AC65C7" w:rsidRDefault="00373F25" w:rsidP="00373F25">
            <w:pPr>
              <w:jc w:val="right"/>
              <w:rPr>
                <w:rFonts w:ascii="Calibri" w:hAnsi="Calibri"/>
                <w:szCs w:val="22"/>
                <w:lang w:eastAsia="lt-LT"/>
              </w:rPr>
            </w:pPr>
            <w:r w:rsidRPr="00AC65C7">
              <w:rPr>
                <w:rFonts w:ascii="Calibri" w:hAnsi="Calibri"/>
                <w:sz w:val="22"/>
                <w:szCs w:val="22"/>
                <w:lang w:eastAsia="lt-LT"/>
              </w:rPr>
              <w:t>99,92</w:t>
            </w:r>
          </w:p>
        </w:tc>
      </w:tr>
      <w:tr w:rsidR="00AC65C7" w:rsidRPr="00AC65C7" w:rsidTr="00871A58">
        <w:trPr>
          <w:trHeight w:val="300"/>
        </w:trPr>
        <w:tc>
          <w:tcPr>
            <w:tcW w:w="1160" w:type="dxa"/>
            <w:tcBorders>
              <w:top w:val="nil"/>
              <w:left w:val="single" w:sz="4" w:space="0" w:color="auto"/>
              <w:bottom w:val="single" w:sz="4" w:space="0" w:color="auto"/>
              <w:right w:val="single" w:sz="4" w:space="0" w:color="auto"/>
            </w:tcBorders>
            <w:shd w:val="clear" w:color="000000" w:fill="F2F2F2"/>
            <w:noWrap/>
            <w:vAlign w:val="bottom"/>
            <w:hideMark/>
          </w:tcPr>
          <w:p w:rsidR="00373F25" w:rsidRPr="00AC65C7" w:rsidRDefault="00373F25" w:rsidP="00373F25">
            <w:pPr>
              <w:jc w:val="right"/>
              <w:rPr>
                <w:rFonts w:ascii="Calibri" w:hAnsi="Calibri"/>
                <w:b/>
                <w:bCs/>
                <w:szCs w:val="22"/>
                <w:lang w:eastAsia="lt-LT"/>
              </w:rPr>
            </w:pPr>
            <w:r w:rsidRPr="00AC65C7">
              <w:rPr>
                <w:rFonts w:ascii="Calibri" w:hAnsi="Calibri"/>
                <w:b/>
                <w:bCs/>
                <w:sz w:val="22"/>
                <w:szCs w:val="22"/>
                <w:lang w:eastAsia="lt-LT"/>
              </w:rPr>
              <w:t>2018</w:t>
            </w:r>
          </w:p>
        </w:tc>
        <w:tc>
          <w:tcPr>
            <w:tcW w:w="960" w:type="dxa"/>
            <w:tcBorders>
              <w:top w:val="nil"/>
              <w:left w:val="nil"/>
              <w:bottom w:val="single" w:sz="4" w:space="0" w:color="auto"/>
              <w:right w:val="single" w:sz="4" w:space="0" w:color="auto"/>
            </w:tcBorders>
            <w:shd w:val="clear" w:color="auto" w:fill="auto"/>
            <w:noWrap/>
            <w:vAlign w:val="bottom"/>
            <w:hideMark/>
          </w:tcPr>
          <w:p w:rsidR="00373F25" w:rsidRPr="00AC65C7" w:rsidRDefault="00373F25" w:rsidP="00373F25">
            <w:pPr>
              <w:jc w:val="right"/>
              <w:rPr>
                <w:rFonts w:ascii="Calibri" w:hAnsi="Calibri"/>
                <w:szCs w:val="22"/>
                <w:lang w:eastAsia="lt-LT"/>
              </w:rPr>
            </w:pPr>
            <w:r w:rsidRPr="00AC65C7">
              <w:rPr>
                <w:rFonts w:ascii="Calibri" w:hAnsi="Calibri"/>
                <w:sz w:val="22"/>
                <w:szCs w:val="22"/>
                <w:lang w:eastAsia="lt-LT"/>
              </w:rPr>
              <w:t>100</w:t>
            </w:r>
          </w:p>
        </w:tc>
        <w:tc>
          <w:tcPr>
            <w:tcW w:w="960" w:type="dxa"/>
            <w:tcBorders>
              <w:top w:val="nil"/>
              <w:left w:val="nil"/>
              <w:bottom w:val="single" w:sz="4" w:space="0" w:color="auto"/>
              <w:right w:val="single" w:sz="4" w:space="0" w:color="auto"/>
            </w:tcBorders>
            <w:shd w:val="clear" w:color="auto" w:fill="auto"/>
            <w:noWrap/>
            <w:vAlign w:val="bottom"/>
            <w:hideMark/>
          </w:tcPr>
          <w:p w:rsidR="00373F25" w:rsidRPr="00AC65C7" w:rsidRDefault="00373F25" w:rsidP="00373F25">
            <w:pPr>
              <w:rPr>
                <w:rFonts w:ascii="Calibri" w:hAnsi="Calibri"/>
                <w:szCs w:val="22"/>
                <w:lang w:eastAsia="lt-LT"/>
              </w:rPr>
            </w:pPr>
            <w:r w:rsidRPr="00AC65C7">
              <w:rPr>
                <w:rFonts w:ascii="Calibri" w:hAnsi="Calibri"/>
                <w:sz w:val="22"/>
                <w:szCs w:val="22"/>
                <w:lang w:eastAsia="lt-LT"/>
              </w:rPr>
              <w:t> </w:t>
            </w:r>
          </w:p>
        </w:tc>
      </w:tr>
      <w:tr w:rsidR="00AC65C7" w:rsidRPr="00AC65C7" w:rsidTr="00871A58">
        <w:trPr>
          <w:trHeight w:val="300"/>
        </w:trPr>
        <w:tc>
          <w:tcPr>
            <w:tcW w:w="1160" w:type="dxa"/>
            <w:tcBorders>
              <w:top w:val="nil"/>
              <w:left w:val="single" w:sz="4" w:space="0" w:color="auto"/>
              <w:bottom w:val="single" w:sz="4" w:space="0" w:color="auto"/>
              <w:right w:val="single" w:sz="4" w:space="0" w:color="auto"/>
            </w:tcBorders>
            <w:shd w:val="clear" w:color="000000" w:fill="F2F2F2"/>
            <w:noWrap/>
            <w:vAlign w:val="bottom"/>
            <w:hideMark/>
          </w:tcPr>
          <w:p w:rsidR="00373F25" w:rsidRPr="00AC65C7" w:rsidRDefault="00373F25" w:rsidP="00373F25">
            <w:pPr>
              <w:jc w:val="right"/>
              <w:rPr>
                <w:rFonts w:ascii="Calibri" w:hAnsi="Calibri"/>
                <w:b/>
                <w:bCs/>
                <w:szCs w:val="22"/>
                <w:lang w:eastAsia="lt-LT"/>
              </w:rPr>
            </w:pPr>
            <w:r w:rsidRPr="00AC65C7">
              <w:rPr>
                <w:rFonts w:ascii="Calibri" w:hAnsi="Calibri"/>
                <w:b/>
                <w:bCs/>
                <w:sz w:val="22"/>
                <w:szCs w:val="22"/>
                <w:lang w:eastAsia="lt-LT"/>
              </w:rPr>
              <w:t>2019</w:t>
            </w:r>
          </w:p>
        </w:tc>
        <w:tc>
          <w:tcPr>
            <w:tcW w:w="960" w:type="dxa"/>
            <w:tcBorders>
              <w:top w:val="nil"/>
              <w:left w:val="nil"/>
              <w:bottom w:val="single" w:sz="4" w:space="0" w:color="auto"/>
              <w:right w:val="single" w:sz="4" w:space="0" w:color="auto"/>
            </w:tcBorders>
            <w:shd w:val="clear" w:color="auto" w:fill="auto"/>
            <w:noWrap/>
            <w:vAlign w:val="bottom"/>
            <w:hideMark/>
          </w:tcPr>
          <w:p w:rsidR="00373F25" w:rsidRPr="00AC65C7" w:rsidRDefault="00373F25" w:rsidP="00373F25">
            <w:pPr>
              <w:jc w:val="right"/>
              <w:rPr>
                <w:rFonts w:ascii="Calibri" w:hAnsi="Calibri"/>
                <w:szCs w:val="22"/>
                <w:lang w:eastAsia="lt-LT"/>
              </w:rPr>
            </w:pPr>
            <w:r w:rsidRPr="00AC65C7">
              <w:rPr>
                <w:rFonts w:ascii="Calibri" w:hAnsi="Calibri"/>
                <w:sz w:val="22"/>
                <w:szCs w:val="22"/>
                <w:lang w:eastAsia="lt-LT"/>
              </w:rPr>
              <w:t>100</w:t>
            </w:r>
          </w:p>
        </w:tc>
        <w:tc>
          <w:tcPr>
            <w:tcW w:w="960" w:type="dxa"/>
            <w:tcBorders>
              <w:top w:val="nil"/>
              <w:left w:val="nil"/>
              <w:bottom w:val="single" w:sz="4" w:space="0" w:color="auto"/>
              <w:right w:val="single" w:sz="4" w:space="0" w:color="auto"/>
            </w:tcBorders>
            <w:shd w:val="clear" w:color="auto" w:fill="auto"/>
            <w:noWrap/>
            <w:vAlign w:val="bottom"/>
            <w:hideMark/>
          </w:tcPr>
          <w:p w:rsidR="00373F25" w:rsidRPr="00AC65C7" w:rsidRDefault="00373F25" w:rsidP="00373F25">
            <w:pPr>
              <w:rPr>
                <w:rFonts w:ascii="Calibri" w:hAnsi="Calibri"/>
                <w:szCs w:val="22"/>
                <w:lang w:eastAsia="lt-LT"/>
              </w:rPr>
            </w:pPr>
            <w:r w:rsidRPr="00AC65C7">
              <w:rPr>
                <w:rFonts w:ascii="Calibri" w:hAnsi="Calibri"/>
                <w:sz w:val="22"/>
                <w:szCs w:val="22"/>
                <w:lang w:eastAsia="lt-LT"/>
              </w:rPr>
              <w:t> </w:t>
            </w:r>
          </w:p>
        </w:tc>
      </w:tr>
      <w:tr w:rsidR="00AC65C7" w:rsidRPr="00AC65C7" w:rsidTr="00871A58">
        <w:trPr>
          <w:trHeight w:val="300"/>
        </w:trPr>
        <w:tc>
          <w:tcPr>
            <w:tcW w:w="1160" w:type="dxa"/>
            <w:tcBorders>
              <w:top w:val="nil"/>
              <w:left w:val="single" w:sz="4" w:space="0" w:color="auto"/>
              <w:bottom w:val="single" w:sz="4" w:space="0" w:color="auto"/>
              <w:right w:val="single" w:sz="4" w:space="0" w:color="auto"/>
            </w:tcBorders>
            <w:shd w:val="clear" w:color="000000" w:fill="F2F2F2"/>
            <w:noWrap/>
            <w:vAlign w:val="bottom"/>
            <w:hideMark/>
          </w:tcPr>
          <w:p w:rsidR="00373F25" w:rsidRPr="00AC65C7" w:rsidRDefault="00373F25" w:rsidP="00373F25">
            <w:pPr>
              <w:jc w:val="right"/>
              <w:rPr>
                <w:rFonts w:ascii="Calibri" w:hAnsi="Calibri"/>
                <w:b/>
                <w:bCs/>
                <w:szCs w:val="22"/>
                <w:lang w:eastAsia="lt-LT"/>
              </w:rPr>
            </w:pPr>
            <w:r w:rsidRPr="00AC65C7">
              <w:rPr>
                <w:rFonts w:ascii="Calibri" w:hAnsi="Calibri"/>
                <w:b/>
                <w:bCs/>
                <w:sz w:val="22"/>
                <w:szCs w:val="22"/>
                <w:lang w:eastAsia="lt-LT"/>
              </w:rPr>
              <w:t>2020</w:t>
            </w:r>
          </w:p>
        </w:tc>
        <w:tc>
          <w:tcPr>
            <w:tcW w:w="960" w:type="dxa"/>
            <w:tcBorders>
              <w:top w:val="nil"/>
              <w:left w:val="nil"/>
              <w:bottom w:val="single" w:sz="4" w:space="0" w:color="auto"/>
              <w:right w:val="single" w:sz="4" w:space="0" w:color="auto"/>
            </w:tcBorders>
            <w:shd w:val="clear" w:color="auto" w:fill="auto"/>
            <w:noWrap/>
            <w:vAlign w:val="bottom"/>
            <w:hideMark/>
          </w:tcPr>
          <w:p w:rsidR="00373F25" w:rsidRPr="00AC65C7" w:rsidRDefault="00373F25" w:rsidP="00373F25">
            <w:pPr>
              <w:jc w:val="right"/>
              <w:rPr>
                <w:rFonts w:ascii="Calibri" w:hAnsi="Calibri"/>
                <w:szCs w:val="22"/>
                <w:lang w:eastAsia="lt-LT"/>
              </w:rPr>
            </w:pPr>
            <w:r w:rsidRPr="00AC65C7">
              <w:rPr>
                <w:rFonts w:ascii="Calibri" w:hAnsi="Calibri"/>
                <w:sz w:val="22"/>
                <w:szCs w:val="22"/>
                <w:lang w:eastAsia="lt-LT"/>
              </w:rPr>
              <w:t>100</w:t>
            </w:r>
          </w:p>
        </w:tc>
        <w:tc>
          <w:tcPr>
            <w:tcW w:w="960" w:type="dxa"/>
            <w:tcBorders>
              <w:top w:val="nil"/>
              <w:left w:val="nil"/>
              <w:bottom w:val="single" w:sz="4" w:space="0" w:color="auto"/>
              <w:right w:val="single" w:sz="4" w:space="0" w:color="auto"/>
            </w:tcBorders>
            <w:shd w:val="clear" w:color="auto" w:fill="auto"/>
            <w:noWrap/>
            <w:vAlign w:val="bottom"/>
            <w:hideMark/>
          </w:tcPr>
          <w:p w:rsidR="00373F25" w:rsidRPr="00AC65C7" w:rsidRDefault="00373F25" w:rsidP="00373F25">
            <w:pPr>
              <w:rPr>
                <w:rFonts w:ascii="Calibri" w:hAnsi="Calibri"/>
                <w:szCs w:val="22"/>
                <w:lang w:eastAsia="lt-LT"/>
              </w:rPr>
            </w:pPr>
            <w:r w:rsidRPr="00AC65C7">
              <w:rPr>
                <w:rFonts w:ascii="Calibri" w:hAnsi="Calibri"/>
                <w:sz w:val="22"/>
                <w:szCs w:val="22"/>
                <w:lang w:eastAsia="lt-LT"/>
              </w:rPr>
              <w:t> </w:t>
            </w:r>
          </w:p>
        </w:tc>
      </w:tr>
      <w:tr w:rsidR="00AC65C7" w:rsidRPr="00AC65C7" w:rsidTr="00871A58">
        <w:trPr>
          <w:trHeight w:val="300"/>
        </w:trPr>
        <w:tc>
          <w:tcPr>
            <w:tcW w:w="1160" w:type="dxa"/>
            <w:tcBorders>
              <w:top w:val="nil"/>
              <w:left w:val="single" w:sz="4" w:space="0" w:color="auto"/>
              <w:bottom w:val="single" w:sz="4" w:space="0" w:color="auto"/>
              <w:right w:val="single" w:sz="4" w:space="0" w:color="auto"/>
            </w:tcBorders>
            <w:shd w:val="clear" w:color="000000" w:fill="F2F2F2"/>
            <w:noWrap/>
            <w:vAlign w:val="bottom"/>
            <w:hideMark/>
          </w:tcPr>
          <w:p w:rsidR="00373F25" w:rsidRPr="00AC65C7" w:rsidRDefault="00373F25" w:rsidP="00373F25">
            <w:pPr>
              <w:jc w:val="right"/>
              <w:rPr>
                <w:rFonts w:ascii="Calibri" w:hAnsi="Calibri"/>
                <w:b/>
                <w:bCs/>
                <w:szCs w:val="22"/>
                <w:lang w:eastAsia="lt-LT"/>
              </w:rPr>
            </w:pPr>
            <w:r w:rsidRPr="00AC65C7">
              <w:rPr>
                <w:rFonts w:ascii="Calibri" w:hAnsi="Calibri"/>
                <w:b/>
                <w:bCs/>
                <w:sz w:val="22"/>
                <w:szCs w:val="22"/>
                <w:lang w:eastAsia="lt-LT"/>
              </w:rPr>
              <w:t>2021</w:t>
            </w:r>
          </w:p>
        </w:tc>
        <w:tc>
          <w:tcPr>
            <w:tcW w:w="960" w:type="dxa"/>
            <w:tcBorders>
              <w:top w:val="nil"/>
              <w:left w:val="nil"/>
              <w:bottom w:val="single" w:sz="4" w:space="0" w:color="auto"/>
              <w:right w:val="single" w:sz="4" w:space="0" w:color="auto"/>
            </w:tcBorders>
            <w:shd w:val="clear" w:color="auto" w:fill="auto"/>
            <w:noWrap/>
            <w:vAlign w:val="bottom"/>
            <w:hideMark/>
          </w:tcPr>
          <w:p w:rsidR="00373F25" w:rsidRPr="00AC65C7" w:rsidRDefault="00373F25" w:rsidP="00373F25">
            <w:pPr>
              <w:jc w:val="right"/>
              <w:rPr>
                <w:rFonts w:ascii="Calibri" w:hAnsi="Calibri"/>
                <w:szCs w:val="22"/>
                <w:lang w:eastAsia="lt-LT"/>
              </w:rPr>
            </w:pPr>
            <w:r w:rsidRPr="00AC65C7">
              <w:rPr>
                <w:rFonts w:ascii="Calibri" w:hAnsi="Calibri"/>
                <w:sz w:val="22"/>
                <w:szCs w:val="22"/>
                <w:lang w:eastAsia="lt-LT"/>
              </w:rPr>
              <w:t>100</w:t>
            </w:r>
          </w:p>
        </w:tc>
        <w:tc>
          <w:tcPr>
            <w:tcW w:w="960" w:type="dxa"/>
            <w:tcBorders>
              <w:top w:val="nil"/>
              <w:left w:val="nil"/>
              <w:bottom w:val="single" w:sz="4" w:space="0" w:color="auto"/>
              <w:right w:val="single" w:sz="4" w:space="0" w:color="auto"/>
            </w:tcBorders>
            <w:shd w:val="clear" w:color="auto" w:fill="auto"/>
            <w:noWrap/>
            <w:vAlign w:val="bottom"/>
            <w:hideMark/>
          </w:tcPr>
          <w:p w:rsidR="00373F25" w:rsidRPr="00AC65C7" w:rsidRDefault="00373F25" w:rsidP="00373F25">
            <w:pPr>
              <w:rPr>
                <w:rFonts w:ascii="Calibri" w:hAnsi="Calibri"/>
                <w:szCs w:val="22"/>
                <w:lang w:eastAsia="lt-LT"/>
              </w:rPr>
            </w:pPr>
            <w:r w:rsidRPr="00AC65C7">
              <w:rPr>
                <w:rFonts w:ascii="Calibri" w:hAnsi="Calibri"/>
                <w:sz w:val="22"/>
                <w:szCs w:val="22"/>
                <w:lang w:eastAsia="lt-LT"/>
              </w:rPr>
              <w:t> </w:t>
            </w:r>
          </w:p>
        </w:tc>
      </w:tr>
    </w:tbl>
    <w:p w:rsidR="00D15EBA" w:rsidRPr="00AC65C7" w:rsidRDefault="00D15EBA" w:rsidP="00A847A3">
      <w:pPr>
        <w:spacing w:after="80"/>
        <w:ind w:firstLine="720"/>
        <w:jc w:val="both"/>
        <w:rPr>
          <w:szCs w:val="24"/>
        </w:rPr>
      </w:pPr>
    </w:p>
    <w:p w:rsidR="00A847A3" w:rsidRPr="00AC65C7" w:rsidRDefault="00373F25" w:rsidP="00871A58">
      <w:pPr>
        <w:spacing w:after="80"/>
        <w:jc w:val="both"/>
        <w:rPr>
          <w:sz w:val="22"/>
          <w:szCs w:val="22"/>
        </w:rPr>
      </w:pPr>
      <w:r w:rsidRPr="00AC65C7">
        <w:rPr>
          <w:noProof/>
          <w:lang w:eastAsia="lt-LT"/>
        </w:rPr>
        <w:lastRenderedPageBreak/>
        <w:drawing>
          <wp:inline distT="0" distB="0" distL="0" distR="0" wp14:anchorId="45A034FF" wp14:editId="250453D2">
            <wp:extent cx="5713095" cy="2352675"/>
            <wp:effectExtent l="0" t="0" r="1905" b="9525"/>
            <wp:docPr id="2" name="Diagrama 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04F9D" w:rsidRPr="00AC65C7" w:rsidRDefault="00604F9D" w:rsidP="00A847A3">
      <w:pPr>
        <w:jc w:val="both"/>
      </w:pPr>
    </w:p>
    <w:p w:rsidR="007E437C" w:rsidRPr="00AC65C7" w:rsidRDefault="007E437C" w:rsidP="007E437C">
      <w:pPr>
        <w:tabs>
          <w:tab w:val="left" w:pos="709"/>
        </w:tabs>
        <w:autoSpaceDE w:val="0"/>
        <w:autoSpaceDN w:val="0"/>
        <w:adjustRightInd w:val="0"/>
        <w:ind w:firstLine="488"/>
        <w:jc w:val="both"/>
        <w:rPr>
          <w:rFonts w:eastAsia="Calibri"/>
          <w:szCs w:val="24"/>
        </w:rPr>
      </w:pPr>
      <w:r w:rsidRPr="00AC65C7">
        <w:t>Pasiekti rezultatai rodo aukštą teismo teisėjų 2017 metais priimtų procesinių sprendimų teisėtumą ir stabilumą, teismo darbuotojų gerą aptarnavimo kokybę. Apibendrinant teismo pasiektų rezultatų įtaką efekto vertinimo kriterijų pasiekimo reikšmėms, pažymėtina, jog visi pasiekti rezultatai tiesiogiai įtakojo teismo strateginio tikslo nustatytų efekto vertinimo kriterijų pasiekimą</w:t>
      </w:r>
      <w:r w:rsidR="00553176" w:rsidRPr="00AC65C7">
        <w:t xml:space="preserve"> ir jų rodiklių gerėjimą.</w:t>
      </w:r>
      <w:r w:rsidRPr="00AC65C7">
        <w:t xml:space="preserve"> t. y. tiek </w:t>
      </w:r>
      <w:r w:rsidRPr="00AC65C7">
        <w:rPr>
          <w:szCs w:val="24"/>
        </w:rPr>
        <w:t>Europos Žmogaus Teisių Teismo sprendimų bylose prieš Lietuvą, kuriuose buvo nustatyta pažeidimų dėl teismų veiklos, skaičiaus mažėjimas, tiek t</w:t>
      </w:r>
      <w:r w:rsidRPr="00AC65C7">
        <w:t>eigiamos visuomenės nuomonės augimą apie teismus, jų vykdomą veiklą, tuo pačiu ir didesnį pasitikėjimą teismais</w:t>
      </w:r>
      <w:r w:rsidRPr="00AC65C7">
        <w:rPr>
          <w:rFonts w:eastAsia="Calibri"/>
          <w:szCs w:val="24"/>
        </w:rPr>
        <w:t xml:space="preserve">. </w:t>
      </w:r>
    </w:p>
    <w:p w:rsidR="007E437C" w:rsidRPr="00AC65C7" w:rsidRDefault="007E437C" w:rsidP="007E437C">
      <w:pPr>
        <w:ind w:firstLine="567"/>
        <w:jc w:val="both"/>
      </w:pPr>
      <w:r w:rsidRPr="00AC65C7">
        <w:t>Apibendrinant 2017 metų Šiaulių apylinkės teismo strateginių tikslų įgyvendinimo rezultatus, reikia pažymėti, kad didelis naujų teisės aktų srautas ir nuolatinė jų kaita, tiesiogiai taikomų Europos Sąjungos teisės aktų gausa reikalauja kvalifikuotų, turinčių patirtį teisininkų ir kitų darbuotojų, gebančių užtikrinti kompetentingą teismo funkcijų įgyvendinimą. Didėjant teismo jurisdikcijai priklausančių bylų skaičiui, po teismo reorganizacijos, teismui 2017 metų biudžete nebuvo skiriami jo poreikius atitinkantys asignavimai, leidžiantys užtikrinti tinkamas teismo personalo darbo, atlyginimo ir kvalifikacijos kėlimo sąlygas.</w:t>
      </w:r>
    </w:p>
    <w:p w:rsidR="006E33EB" w:rsidRPr="00AC65C7" w:rsidRDefault="006E33EB" w:rsidP="00683FF9">
      <w:pPr>
        <w:jc w:val="center"/>
        <w:rPr>
          <w:b/>
          <w:sz w:val="22"/>
          <w:szCs w:val="24"/>
        </w:rPr>
      </w:pPr>
    </w:p>
    <w:p w:rsidR="006E33EB" w:rsidRPr="00AC65C7" w:rsidRDefault="006E33EB" w:rsidP="00683FF9">
      <w:pPr>
        <w:jc w:val="center"/>
        <w:rPr>
          <w:b/>
          <w:sz w:val="22"/>
          <w:szCs w:val="24"/>
        </w:rPr>
      </w:pPr>
    </w:p>
    <w:p w:rsidR="00683FF9" w:rsidRPr="00AC65C7" w:rsidRDefault="00683FF9" w:rsidP="00683FF9">
      <w:pPr>
        <w:jc w:val="center"/>
        <w:rPr>
          <w:b/>
          <w:sz w:val="22"/>
          <w:szCs w:val="24"/>
        </w:rPr>
      </w:pPr>
      <w:r w:rsidRPr="00AC65C7">
        <w:rPr>
          <w:b/>
          <w:sz w:val="22"/>
          <w:szCs w:val="24"/>
        </w:rPr>
        <w:t>S</w:t>
      </w:r>
      <w:r w:rsidR="00E83E79" w:rsidRPr="00AC65C7">
        <w:rPr>
          <w:b/>
          <w:sz w:val="22"/>
          <w:szCs w:val="24"/>
        </w:rPr>
        <w:t>TRATEGINĮ TIKSLĄ ĮGYVENDINANTI PROGRAMA</w:t>
      </w:r>
    </w:p>
    <w:p w:rsidR="00245778" w:rsidRPr="00AC65C7" w:rsidRDefault="00245778" w:rsidP="00683FF9">
      <w:pPr>
        <w:jc w:val="center"/>
        <w:rPr>
          <w:b/>
          <w:sz w:val="22"/>
          <w:szCs w:val="24"/>
        </w:rPr>
      </w:pPr>
    </w:p>
    <w:p w:rsidR="00683FF9" w:rsidRPr="00AC65C7" w:rsidRDefault="00683FF9" w:rsidP="00683FF9">
      <w:pPr>
        <w:pStyle w:val="Betarp"/>
        <w:jc w:val="both"/>
        <w:rPr>
          <w:b/>
          <w:i/>
          <w:sz w:val="18"/>
        </w:rPr>
      </w:pPr>
    </w:p>
    <w:tbl>
      <w:tblPr>
        <w:tblStyle w:val="Lentelstinklelis"/>
        <w:tblW w:w="0" w:type="auto"/>
        <w:tblInd w:w="250"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ook w:val="04A0" w:firstRow="1" w:lastRow="0" w:firstColumn="1" w:lastColumn="0" w:noHBand="0" w:noVBand="1"/>
      </w:tblPr>
      <w:tblGrid>
        <w:gridCol w:w="9208"/>
      </w:tblGrid>
      <w:tr w:rsidR="00AC65C7" w:rsidRPr="00AC65C7" w:rsidTr="00CE53A4">
        <w:trPr>
          <w:trHeight w:val="601"/>
        </w:trPr>
        <w:tc>
          <w:tcPr>
            <w:tcW w:w="9356" w:type="dxa"/>
            <w:shd w:val="clear" w:color="auto" w:fill="9EBFDA"/>
            <w:vAlign w:val="center"/>
          </w:tcPr>
          <w:p w:rsidR="00683FF9" w:rsidRPr="00AC65C7" w:rsidRDefault="00E83E79" w:rsidP="00F37A49">
            <w:pPr>
              <w:ind w:firstLine="709"/>
              <w:jc w:val="center"/>
              <w:rPr>
                <w:b/>
                <w:szCs w:val="24"/>
              </w:rPr>
            </w:pPr>
            <w:r w:rsidRPr="00AC65C7">
              <w:rPr>
                <w:b/>
                <w:szCs w:val="24"/>
              </w:rPr>
              <w:t>01.</w:t>
            </w:r>
            <w:r w:rsidR="009B36D8" w:rsidRPr="00AC65C7">
              <w:rPr>
                <w:b/>
                <w:szCs w:val="24"/>
              </w:rPr>
              <w:t>02 TEISINGUMO VYKDYMAS</w:t>
            </w:r>
          </w:p>
        </w:tc>
      </w:tr>
      <w:tr w:rsidR="00683FF9" w:rsidRPr="00AC65C7" w:rsidTr="00CE53A4">
        <w:tc>
          <w:tcPr>
            <w:tcW w:w="9356" w:type="dxa"/>
          </w:tcPr>
          <w:p w:rsidR="005B5684" w:rsidRPr="00AC65C7" w:rsidRDefault="005B5684" w:rsidP="005B5684">
            <w:pPr>
              <w:ind w:firstLine="539"/>
              <w:jc w:val="both"/>
              <w:rPr>
                <w:szCs w:val="24"/>
                <w:lang w:val="lt-LT"/>
              </w:rPr>
            </w:pPr>
            <w:r w:rsidRPr="00AC65C7">
              <w:rPr>
                <w:szCs w:val="24"/>
                <w:lang w:val="lt-LT"/>
              </w:rPr>
              <w:t>Programa „Teisingumo vykdymas“ yra Teismo vykdoma ilgalaikė programa, skirta įgyvendinti Lietuvos Respublikos Konstitucijos teismams priskirtą funkciją – vykdyti teisingumą. Teisingumo vykdymas Teisme yra nuolatinė Teismo veikla, todėl programa yra ilgalaikė ir tęstinė.</w:t>
            </w:r>
          </w:p>
          <w:p w:rsidR="005B5684" w:rsidRPr="00AC65C7" w:rsidRDefault="005B5684" w:rsidP="005B5684">
            <w:pPr>
              <w:ind w:firstLine="539"/>
              <w:jc w:val="both"/>
              <w:rPr>
                <w:szCs w:val="24"/>
                <w:lang w:val="lt-LT"/>
              </w:rPr>
            </w:pPr>
            <w:r w:rsidRPr="00AC65C7">
              <w:rPr>
                <w:szCs w:val="24"/>
                <w:lang w:val="lt-LT"/>
              </w:rPr>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rsidR="005B5684" w:rsidRPr="00AC65C7" w:rsidRDefault="005B5684" w:rsidP="005B5684">
            <w:pPr>
              <w:ind w:firstLine="539"/>
              <w:jc w:val="both"/>
              <w:rPr>
                <w:szCs w:val="24"/>
                <w:lang w:val="lt-LT"/>
              </w:rPr>
            </w:pPr>
            <w:r w:rsidRPr="00AC65C7">
              <w:rPr>
                <w:szCs w:val="24"/>
                <w:lang w:val="lt-LT"/>
              </w:rPr>
              <w:t xml:space="preserve">Laukiamas programos poveikis yra efektyvus teisėtų Teismo sprendimų priėmimas, tinkamas jų paskelbimas, šių sprendimų stabilumas, didėjanti Teismo veiklos kokybė ir jos viešumas, teigiamo Teismo įvaizdžio kūrimas, visuomenės teisinio išprusimo ir jos pasitikėjimo teismų institucija didinimas. </w:t>
            </w:r>
          </w:p>
          <w:p w:rsidR="005B5684" w:rsidRPr="00AC65C7" w:rsidRDefault="005B5684" w:rsidP="005B5684">
            <w:pPr>
              <w:ind w:firstLine="539"/>
              <w:jc w:val="both"/>
              <w:rPr>
                <w:szCs w:val="24"/>
                <w:lang w:val="lt-LT"/>
              </w:rPr>
            </w:pPr>
            <w:r w:rsidRPr="00AC65C7">
              <w:rPr>
                <w:szCs w:val="24"/>
                <w:lang w:val="lt-LT"/>
              </w:rPr>
              <w:t>Konkretūs programos tikslai ir uždaviniai bei jų įgyvendinimui skirtos priemonės ir vertinimo kriterijai yra įvardinti toliau šiame strateginiame veiklos plane pateiktose lentelėse.</w:t>
            </w:r>
          </w:p>
          <w:p w:rsidR="00D00660" w:rsidRPr="00AC65C7" w:rsidRDefault="005B5684" w:rsidP="00D00660">
            <w:pPr>
              <w:ind w:firstLine="539"/>
              <w:jc w:val="both"/>
              <w:rPr>
                <w:szCs w:val="24"/>
                <w:lang w:val="lt-LT"/>
              </w:rPr>
            </w:pPr>
            <w:r w:rsidRPr="00AC65C7">
              <w:rPr>
                <w:szCs w:val="24"/>
                <w:lang w:val="lt-LT"/>
              </w:rPr>
              <w:lastRenderedPageBreak/>
              <w:t>Programa yra neterminuota, tęstinė. Ji yra finansuojama iš dviejų šaltinių: valstybės biudžeto lėšų ir asignavimų valdytojo pajamų įmokų.</w:t>
            </w:r>
          </w:p>
          <w:p w:rsidR="00400A8F" w:rsidRPr="00AC65C7" w:rsidRDefault="00400A8F" w:rsidP="00400A8F">
            <w:pPr>
              <w:ind w:firstLine="539"/>
              <w:jc w:val="both"/>
              <w:rPr>
                <w:szCs w:val="24"/>
                <w:lang w:val="lt-LT"/>
              </w:rPr>
            </w:pPr>
            <w:r w:rsidRPr="00AC65C7">
              <w:rPr>
                <w:szCs w:val="24"/>
                <w:lang w:val="lt-LT"/>
              </w:rPr>
              <w:t>Programą įgyvendina visi Teismo struktūriniai padaliniai. Planuojama, kad iš viso ją įgyvendins 47 teisėjai, 11</w:t>
            </w:r>
            <w:r w:rsidR="001B0E95" w:rsidRPr="00AC65C7">
              <w:rPr>
                <w:szCs w:val="24"/>
                <w:lang w:val="lt-LT"/>
              </w:rPr>
              <w:t>3</w:t>
            </w:r>
            <w:r w:rsidRPr="00AC65C7">
              <w:rPr>
                <w:szCs w:val="24"/>
                <w:lang w:val="lt-LT"/>
              </w:rPr>
              <w:t xml:space="preserve"> valstybės tarnautojų ir 7</w:t>
            </w:r>
            <w:r w:rsidR="001B0E95" w:rsidRPr="00AC65C7">
              <w:rPr>
                <w:szCs w:val="24"/>
                <w:lang w:val="lt-LT"/>
              </w:rPr>
              <w:t>2</w:t>
            </w:r>
            <w:r w:rsidRPr="00AC65C7">
              <w:rPr>
                <w:szCs w:val="24"/>
                <w:lang w:val="lt-LT"/>
              </w:rPr>
              <w:t xml:space="preserve"> darbuotojų, dirbančių pagal darbo sutartis.</w:t>
            </w:r>
          </w:p>
          <w:p w:rsidR="00400A8F" w:rsidRPr="00AC65C7" w:rsidRDefault="00400A8F" w:rsidP="00400A8F">
            <w:pPr>
              <w:ind w:firstLine="539"/>
              <w:jc w:val="both"/>
              <w:rPr>
                <w:szCs w:val="24"/>
                <w:lang w:val="lt-LT"/>
              </w:rPr>
            </w:pPr>
            <w:r w:rsidRPr="00AC65C7">
              <w:rPr>
                <w:szCs w:val="24"/>
                <w:lang w:val="lt-LT"/>
              </w:rPr>
              <w:t xml:space="preserve">Programos koordinatorius: </w:t>
            </w:r>
            <w:r w:rsidR="00553176" w:rsidRPr="00AC65C7">
              <w:rPr>
                <w:szCs w:val="24"/>
                <w:lang w:val="lt-LT"/>
              </w:rPr>
              <w:t xml:space="preserve">Teismo </w:t>
            </w:r>
            <w:r w:rsidR="00AC65C7">
              <w:rPr>
                <w:szCs w:val="24"/>
                <w:lang w:val="lt-LT"/>
              </w:rPr>
              <w:t>pirmininkė Rasa Milvydaitė</w:t>
            </w:r>
            <w:r w:rsidR="00553176" w:rsidRPr="00AC65C7">
              <w:rPr>
                <w:szCs w:val="24"/>
                <w:lang w:val="lt-LT"/>
              </w:rPr>
              <w:t>, kontaktiniai duomenys: tel. (8 41)</w:t>
            </w:r>
            <w:r w:rsidRPr="00AC65C7">
              <w:rPr>
                <w:i/>
                <w:szCs w:val="24"/>
                <w:lang w:val="lt-LT"/>
              </w:rPr>
              <w:t xml:space="preserve"> </w:t>
            </w:r>
            <w:r w:rsidR="00383560">
              <w:rPr>
                <w:szCs w:val="24"/>
                <w:lang w:val="lt-LT"/>
              </w:rPr>
              <w:t>433418</w:t>
            </w:r>
            <w:r w:rsidR="0082050F" w:rsidRPr="00AC65C7">
              <w:rPr>
                <w:szCs w:val="24"/>
                <w:lang w:val="lt-LT"/>
              </w:rPr>
              <w:t xml:space="preserve">, el. p. </w:t>
            </w:r>
            <w:r w:rsidR="00AC65C7">
              <w:rPr>
                <w:szCs w:val="24"/>
                <w:lang w:val="lt-LT"/>
              </w:rPr>
              <w:t>rasa.milvydaite</w:t>
            </w:r>
            <w:r w:rsidR="0082050F" w:rsidRPr="00AC65C7">
              <w:rPr>
                <w:szCs w:val="24"/>
                <w:lang w:val="lt-LT"/>
              </w:rPr>
              <w:t>@teismas.lt</w:t>
            </w:r>
          </w:p>
          <w:p w:rsidR="00683FF9" w:rsidRPr="00AC65C7" w:rsidRDefault="00683FF9" w:rsidP="00767D67">
            <w:pPr>
              <w:tabs>
                <w:tab w:val="left" w:pos="993"/>
              </w:tabs>
              <w:spacing w:before="60"/>
              <w:jc w:val="center"/>
              <w:rPr>
                <w:i/>
                <w:szCs w:val="24"/>
                <w:lang w:val="lt-LT"/>
              </w:rPr>
            </w:pPr>
          </w:p>
        </w:tc>
      </w:tr>
    </w:tbl>
    <w:p w:rsidR="00683FF9" w:rsidRPr="00AC65C7" w:rsidRDefault="00683FF9" w:rsidP="00683FF9">
      <w:pPr>
        <w:rPr>
          <w:sz w:val="6"/>
          <w:szCs w:val="6"/>
        </w:rPr>
      </w:pPr>
    </w:p>
    <w:p w:rsidR="009B36D8" w:rsidRPr="00AC65C7" w:rsidRDefault="009B36D8" w:rsidP="00683FF9">
      <w:pPr>
        <w:pStyle w:val="Sraopastraipa"/>
        <w:ind w:left="0"/>
        <w:jc w:val="both"/>
        <w:rPr>
          <w:i/>
          <w:sz w:val="22"/>
          <w:szCs w:val="22"/>
        </w:rPr>
      </w:pPr>
    </w:p>
    <w:p w:rsidR="00683FF9" w:rsidRPr="00AC65C7" w:rsidRDefault="00683FF9" w:rsidP="005319EA">
      <w:pPr>
        <w:spacing w:afterLines="60" w:after="144"/>
        <w:jc w:val="both"/>
        <w:rPr>
          <w:b/>
          <w:caps/>
          <w:sz w:val="22"/>
          <w:szCs w:val="24"/>
        </w:rPr>
        <w:sectPr w:rsidR="00683FF9" w:rsidRPr="00AC65C7" w:rsidSect="00F04D00">
          <w:headerReference w:type="first" r:id="rId12"/>
          <w:pgSz w:w="11906" w:h="16838" w:code="9"/>
          <w:pgMar w:top="1134" w:right="737" w:bottom="1134" w:left="1701" w:header="397" w:footer="567" w:gutter="0"/>
          <w:pgNumType w:start="1"/>
          <w:cols w:space="1296"/>
          <w:titlePg/>
          <w:docGrid w:linePitch="360"/>
        </w:sectPr>
      </w:pPr>
    </w:p>
    <w:p w:rsidR="00683FF9" w:rsidRPr="00AC65C7" w:rsidRDefault="00683FF9" w:rsidP="00683FF9">
      <w:pPr>
        <w:rPr>
          <w:sz w:val="22"/>
          <w:szCs w:val="22"/>
        </w:rPr>
      </w:pPr>
      <w:r w:rsidRPr="00AC65C7">
        <w:rPr>
          <w:b/>
          <w:i/>
          <w:sz w:val="22"/>
          <w:szCs w:val="22"/>
        </w:rPr>
        <w:lastRenderedPageBreak/>
        <w:t>2 lentelė.</w:t>
      </w:r>
      <w:r w:rsidRPr="00AC65C7">
        <w:rPr>
          <w:b/>
          <w:sz w:val="22"/>
          <w:szCs w:val="22"/>
        </w:rPr>
        <w:t xml:space="preserve"> </w:t>
      </w:r>
      <w:r w:rsidR="00D049FB" w:rsidRPr="00AC65C7">
        <w:rPr>
          <w:b/>
          <w:sz w:val="22"/>
          <w:szCs w:val="22"/>
        </w:rPr>
        <w:t>2019–2021</w:t>
      </w:r>
      <w:r w:rsidRPr="00AC65C7">
        <w:rPr>
          <w:b/>
          <w:sz w:val="22"/>
          <w:szCs w:val="22"/>
        </w:rPr>
        <w:t xml:space="preserve"> metų programos tikslai, uždaviniai, priemonės ir asignavimai</w:t>
      </w:r>
      <w:r w:rsidRPr="00AC65C7">
        <w:rPr>
          <w:sz w:val="22"/>
          <w:szCs w:val="22"/>
        </w:rPr>
        <w:t xml:space="preserve"> (tūkst. eurų)</w:t>
      </w:r>
    </w:p>
    <w:p w:rsidR="00D049FB" w:rsidRPr="00AC65C7" w:rsidRDefault="00D049FB" w:rsidP="00683FF9">
      <w:pPr>
        <w:rPr>
          <w:sz w:val="16"/>
          <w:szCs w:val="16"/>
        </w:rPr>
      </w:pPr>
    </w:p>
    <w:tbl>
      <w:tblPr>
        <w:tblW w:w="15339"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CellMar>
          <w:left w:w="30" w:type="dxa"/>
          <w:right w:w="30" w:type="dxa"/>
        </w:tblCellMar>
        <w:tblLook w:val="0000" w:firstRow="0" w:lastRow="0" w:firstColumn="0" w:lastColumn="0" w:noHBand="0" w:noVBand="0"/>
      </w:tblPr>
      <w:tblGrid>
        <w:gridCol w:w="1023"/>
        <w:gridCol w:w="2126"/>
        <w:gridCol w:w="709"/>
        <w:gridCol w:w="708"/>
        <w:gridCol w:w="993"/>
        <w:gridCol w:w="567"/>
        <w:gridCol w:w="708"/>
        <w:gridCol w:w="709"/>
        <w:gridCol w:w="992"/>
        <w:gridCol w:w="567"/>
        <w:gridCol w:w="851"/>
        <w:gridCol w:w="709"/>
        <w:gridCol w:w="992"/>
        <w:gridCol w:w="709"/>
        <w:gridCol w:w="708"/>
        <w:gridCol w:w="709"/>
        <w:gridCol w:w="992"/>
        <w:gridCol w:w="567"/>
      </w:tblGrid>
      <w:tr w:rsidR="00AC65C7" w:rsidRPr="00AC65C7" w:rsidTr="002F6BEA">
        <w:trPr>
          <w:cantSplit/>
          <w:trHeight w:val="20"/>
        </w:trPr>
        <w:tc>
          <w:tcPr>
            <w:tcW w:w="1023" w:type="dxa"/>
            <w:vMerge w:val="restart"/>
            <w:shd w:val="clear" w:color="auto" w:fill="9EBFDA"/>
            <w:vAlign w:val="center"/>
          </w:tcPr>
          <w:p w:rsidR="00D049FB" w:rsidRPr="00AC65C7" w:rsidRDefault="00D049FB" w:rsidP="00F37A49">
            <w:pPr>
              <w:jc w:val="center"/>
              <w:rPr>
                <w:sz w:val="18"/>
                <w:szCs w:val="18"/>
              </w:rPr>
            </w:pPr>
            <w:r w:rsidRPr="00AC65C7">
              <w:rPr>
                <w:sz w:val="18"/>
                <w:szCs w:val="18"/>
              </w:rPr>
              <w:t>Tikslo, uždavinio, priemonės kodas</w:t>
            </w:r>
          </w:p>
        </w:tc>
        <w:tc>
          <w:tcPr>
            <w:tcW w:w="2126" w:type="dxa"/>
            <w:vMerge w:val="restart"/>
            <w:shd w:val="clear" w:color="auto" w:fill="9EBFDA"/>
            <w:vAlign w:val="center"/>
          </w:tcPr>
          <w:p w:rsidR="00D049FB" w:rsidRPr="00AC65C7" w:rsidRDefault="00D049FB" w:rsidP="00F37A49">
            <w:pPr>
              <w:jc w:val="center"/>
              <w:rPr>
                <w:sz w:val="18"/>
                <w:szCs w:val="18"/>
              </w:rPr>
            </w:pPr>
            <w:r w:rsidRPr="00AC65C7">
              <w:rPr>
                <w:sz w:val="18"/>
                <w:szCs w:val="18"/>
              </w:rPr>
              <w:t>Tikslo, uždavinio, priemonės pavadinimas</w:t>
            </w:r>
          </w:p>
        </w:tc>
        <w:tc>
          <w:tcPr>
            <w:tcW w:w="2977" w:type="dxa"/>
            <w:gridSpan w:val="4"/>
            <w:shd w:val="clear" w:color="auto" w:fill="9EBFDA"/>
            <w:vAlign w:val="center"/>
          </w:tcPr>
          <w:p w:rsidR="00D049FB" w:rsidRPr="00AC65C7" w:rsidRDefault="00D049FB" w:rsidP="00505009">
            <w:pPr>
              <w:spacing w:before="60" w:after="60"/>
              <w:jc w:val="center"/>
              <w:rPr>
                <w:sz w:val="18"/>
                <w:szCs w:val="18"/>
              </w:rPr>
            </w:pPr>
            <w:r w:rsidRPr="00AC65C7">
              <w:rPr>
                <w:sz w:val="18"/>
                <w:szCs w:val="18"/>
              </w:rPr>
              <w:t xml:space="preserve">Patvirtinti </w:t>
            </w:r>
            <w:r w:rsidRPr="00AC65C7">
              <w:rPr>
                <w:b/>
                <w:sz w:val="18"/>
                <w:szCs w:val="18"/>
              </w:rPr>
              <w:t>2018</w:t>
            </w:r>
            <w:r w:rsidRPr="00AC65C7">
              <w:rPr>
                <w:sz w:val="18"/>
                <w:szCs w:val="18"/>
              </w:rPr>
              <w:t xml:space="preserve"> metų asignavimai</w:t>
            </w:r>
          </w:p>
        </w:tc>
        <w:tc>
          <w:tcPr>
            <w:tcW w:w="2976" w:type="dxa"/>
            <w:gridSpan w:val="4"/>
            <w:shd w:val="clear" w:color="auto" w:fill="9EBFDA"/>
            <w:vAlign w:val="center"/>
          </w:tcPr>
          <w:p w:rsidR="00D049FB" w:rsidRPr="00AC65C7" w:rsidRDefault="00D049FB" w:rsidP="00505009">
            <w:pPr>
              <w:spacing w:before="60" w:after="60"/>
              <w:jc w:val="center"/>
              <w:rPr>
                <w:sz w:val="18"/>
                <w:szCs w:val="18"/>
              </w:rPr>
            </w:pPr>
            <w:r w:rsidRPr="00AC65C7">
              <w:rPr>
                <w:b/>
                <w:sz w:val="18"/>
                <w:szCs w:val="18"/>
              </w:rPr>
              <w:t xml:space="preserve">2019 </w:t>
            </w:r>
            <w:r w:rsidRPr="00AC65C7">
              <w:rPr>
                <w:sz w:val="18"/>
                <w:szCs w:val="18"/>
              </w:rPr>
              <w:t>metų asignavimai</w:t>
            </w:r>
          </w:p>
        </w:tc>
        <w:tc>
          <w:tcPr>
            <w:tcW w:w="3261" w:type="dxa"/>
            <w:gridSpan w:val="4"/>
            <w:shd w:val="clear" w:color="auto" w:fill="9EBFDA"/>
            <w:vAlign w:val="center"/>
          </w:tcPr>
          <w:p w:rsidR="00D049FB" w:rsidRPr="00AC65C7" w:rsidRDefault="00D049FB" w:rsidP="00505009">
            <w:pPr>
              <w:spacing w:before="60" w:after="60"/>
              <w:jc w:val="center"/>
              <w:rPr>
                <w:sz w:val="18"/>
                <w:szCs w:val="18"/>
              </w:rPr>
            </w:pPr>
            <w:r w:rsidRPr="00AC65C7">
              <w:rPr>
                <w:sz w:val="18"/>
                <w:szCs w:val="18"/>
              </w:rPr>
              <w:t xml:space="preserve">Numatomi </w:t>
            </w:r>
            <w:r w:rsidRPr="00AC65C7">
              <w:rPr>
                <w:b/>
                <w:sz w:val="18"/>
                <w:szCs w:val="18"/>
              </w:rPr>
              <w:t xml:space="preserve">2020 </w:t>
            </w:r>
            <w:r w:rsidRPr="00AC65C7">
              <w:rPr>
                <w:sz w:val="18"/>
                <w:szCs w:val="18"/>
              </w:rPr>
              <w:t>metų asignavimai</w:t>
            </w:r>
          </w:p>
        </w:tc>
        <w:tc>
          <w:tcPr>
            <w:tcW w:w="2976" w:type="dxa"/>
            <w:gridSpan w:val="4"/>
            <w:shd w:val="clear" w:color="auto" w:fill="9EBFDA"/>
            <w:vAlign w:val="center"/>
          </w:tcPr>
          <w:p w:rsidR="00D049FB" w:rsidRPr="00AC65C7" w:rsidRDefault="00D049FB" w:rsidP="00505009">
            <w:pPr>
              <w:spacing w:before="60" w:after="60"/>
              <w:jc w:val="center"/>
              <w:rPr>
                <w:sz w:val="18"/>
                <w:szCs w:val="18"/>
              </w:rPr>
            </w:pPr>
            <w:r w:rsidRPr="00AC65C7">
              <w:rPr>
                <w:sz w:val="18"/>
                <w:szCs w:val="18"/>
              </w:rPr>
              <w:t xml:space="preserve">Numatomi </w:t>
            </w:r>
            <w:r w:rsidRPr="00AC65C7">
              <w:rPr>
                <w:b/>
                <w:sz w:val="18"/>
                <w:szCs w:val="18"/>
              </w:rPr>
              <w:t>2021</w:t>
            </w:r>
            <w:r w:rsidRPr="00AC65C7">
              <w:rPr>
                <w:sz w:val="18"/>
                <w:szCs w:val="18"/>
              </w:rPr>
              <w:t xml:space="preserve"> metų asignavimai</w:t>
            </w:r>
          </w:p>
        </w:tc>
      </w:tr>
      <w:tr w:rsidR="00AC65C7" w:rsidRPr="00AC65C7" w:rsidTr="002F6BEA">
        <w:trPr>
          <w:cantSplit/>
          <w:trHeight w:val="20"/>
        </w:trPr>
        <w:tc>
          <w:tcPr>
            <w:tcW w:w="1023" w:type="dxa"/>
            <w:vMerge/>
            <w:shd w:val="clear" w:color="auto" w:fill="9EBFDA"/>
          </w:tcPr>
          <w:p w:rsidR="00D049FB" w:rsidRPr="00AC65C7" w:rsidRDefault="00D049FB" w:rsidP="00F37A49">
            <w:pPr>
              <w:jc w:val="both"/>
              <w:rPr>
                <w:sz w:val="18"/>
                <w:szCs w:val="18"/>
              </w:rPr>
            </w:pPr>
          </w:p>
        </w:tc>
        <w:tc>
          <w:tcPr>
            <w:tcW w:w="2126" w:type="dxa"/>
            <w:vMerge/>
            <w:shd w:val="clear" w:color="auto" w:fill="9EBFDA"/>
            <w:vAlign w:val="center"/>
          </w:tcPr>
          <w:p w:rsidR="00D049FB" w:rsidRPr="00AC65C7" w:rsidRDefault="00D049FB" w:rsidP="00F37A49">
            <w:pPr>
              <w:jc w:val="both"/>
              <w:rPr>
                <w:sz w:val="18"/>
                <w:szCs w:val="18"/>
              </w:rPr>
            </w:pPr>
          </w:p>
        </w:tc>
        <w:tc>
          <w:tcPr>
            <w:tcW w:w="709" w:type="dxa"/>
            <w:vMerge w:val="restart"/>
            <w:shd w:val="clear" w:color="auto" w:fill="9EBFDA"/>
            <w:vAlign w:val="center"/>
          </w:tcPr>
          <w:p w:rsidR="00D049FB" w:rsidRPr="00AC65C7" w:rsidRDefault="00D049FB" w:rsidP="00F37A49">
            <w:pPr>
              <w:jc w:val="center"/>
              <w:rPr>
                <w:sz w:val="18"/>
                <w:szCs w:val="18"/>
              </w:rPr>
            </w:pPr>
            <w:r w:rsidRPr="00AC65C7">
              <w:rPr>
                <w:sz w:val="18"/>
                <w:szCs w:val="18"/>
              </w:rPr>
              <w:t>iš viso</w:t>
            </w:r>
          </w:p>
        </w:tc>
        <w:tc>
          <w:tcPr>
            <w:tcW w:w="2268" w:type="dxa"/>
            <w:gridSpan w:val="3"/>
            <w:shd w:val="clear" w:color="auto" w:fill="9EBFDA"/>
            <w:vAlign w:val="center"/>
          </w:tcPr>
          <w:p w:rsidR="00D049FB" w:rsidRPr="00AC65C7" w:rsidRDefault="00D049FB" w:rsidP="00F37A49">
            <w:pPr>
              <w:jc w:val="center"/>
              <w:rPr>
                <w:sz w:val="18"/>
                <w:szCs w:val="18"/>
              </w:rPr>
            </w:pPr>
            <w:r w:rsidRPr="00AC65C7">
              <w:rPr>
                <w:sz w:val="18"/>
                <w:szCs w:val="18"/>
              </w:rPr>
              <w:t>iš jų</w:t>
            </w:r>
          </w:p>
        </w:tc>
        <w:tc>
          <w:tcPr>
            <w:tcW w:w="708" w:type="dxa"/>
            <w:vMerge w:val="restart"/>
            <w:shd w:val="clear" w:color="auto" w:fill="9EBFDA"/>
            <w:vAlign w:val="center"/>
          </w:tcPr>
          <w:p w:rsidR="00D049FB" w:rsidRPr="00AC65C7" w:rsidRDefault="00D049FB" w:rsidP="00F37A49">
            <w:pPr>
              <w:jc w:val="center"/>
              <w:rPr>
                <w:sz w:val="18"/>
                <w:szCs w:val="18"/>
              </w:rPr>
            </w:pPr>
            <w:r w:rsidRPr="00AC65C7">
              <w:rPr>
                <w:sz w:val="18"/>
                <w:szCs w:val="18"/>
              </w:rPr>
              <w:t>iš viso</w:t>
            </w:r>
          </w:p>
        </w:tc>
        <w:tc>
          <w:tcPr>
            <w:tcW w:w="2268" w:type="dxa"/>
            <w:gridSpan w:val="3"/>
            <w:shd w:val="clear" w:color="auto" w:fill="9EBFDA"/>
            <w:vAlign w:val="center"/>
          </w:tcPr>
          <w:p w:rsidR="00D049FB" w:rsidRPr="00AC65C7" w:rsidRDefault="00D049FB" w:rsidP="00F37A49">
            <w:pPr>
              <w:jc w:val="center"/>
              <w:rPr>
                <w:sz w:val="18"/>
                <w:szCs w:val="18"/>
              </w:rPr>
            </w:pPr>
            <w:r w:rsidRPr="00AC65C7">
              <w:rPr>
                <w:sz w:val="18"/>
                <w:szCs w:val="18"/>
              </w:rPr>
              <w:t>iš jų</w:t>
            </w:r>
          </w:p>
        </w:tc>
        <w:tc>
          <w:tcPr>
            <w:tcW w:w="851" w:type="dxa"/>
            <w:vMerge w:val="restart"/>
            <w:shd w:val="clear" w:color="auto" w:fill="9EBFDA"/>
            <w:vAlign w:val="center"/>
          </w:tcPr>
          <w:p w:rsidR="00D049FB" w:rsidRPr="00AC65C7" w:rsidRDefault="00D049FB" w:rsidP="00F37A49">
            <w:pPr>
              <w:jc w:val="center"/>
              <w:rPr>
                <w:sz w:val="18"/>
                <w:szCs w:val="18"/>
              </w:rPr>
            </w:pPr>
            <w:r w:rsidRPr="00AC65C7">
              <w:rPr>
                <w:sz w:val="18"/>
                <w:szCs w:val="18"/>
              </w:rPr>
              <w:t>iš viso</w:t>
            </w:r>
          </w:p>
        </w:tc>
        <w:tc>
          <w:tcPr>
            <w:tcW w:w="2410" w:type="dxa"/>
            <w:gridSpan w:val="3"/>
            <w:shd w:val="clear" w:color="auto" w:fill="9EBFDA"/>
            <w:vAlign w:val="center"/>
          </w:tcPr>
          <w:p w:rsidR="00D049FB" w:rsidRPr="00AC65C7" w:rsidRDefault="00D049FB" w:rsidP="00F37A49">
            <w:pPr>
              <w:jc w:val="center"/>
              <w:rPr>
                <w:sz w:val="18"/>
                <w:szCs w:val="18"/>
              </w:rPr>
            </w:pPr>
            <w:r w:rsidRPr="00AC65C7">
              <w:rPr>
                <w:sz w:val="18"/>
                <w:szCs w:val="18"/>
              </w:rPr>
              <w:t>iš jų</w:t>
            </w:r>
          </w:p>
        </w:tc>
        <w:tc>
          <w:tcPr>
            <w:tcW w:w="708" w:type="dxa"/>
            <w:vMerge w:val="restart"/>
            <w:shd w:val="clear" w:color="auto" w:fill="9EBFDA"/>
            <w:vAlign w:val="center"/>
          </w:tcPr>
          <w:p w:rsidR="00D049FB" w:rsidRPr="00AC65C7" w:rsidRDefault="00D049FB" w:rsidP="00F37A49">
            <w:pPr>
              <w:jc w:val="center"/>
              <w:rPr>
                <w:sz w:val="18"/>
                <w:szCs w:val="18"/>
              </w:rPr>
            </w:pPr>
            <w:r w:rsidRPr="00AC65C7">
              <w:rPr>
                <w:sz w:val="18"/>
                <w:szCs w:val="18"/>
              </w:rPr>
              <w:t>iš viso</w:t>
            </w:r>
          </w:p>
        </w:tc>
        <w:tc>
          <w:tcPr>
            <w:tcW w:w="2268" w:type="dxa"/>
            <w:gridSpan w:val="3"/>
            <w:shd w:val="clear" w:color="auto" w:fill="9EBFDA"/>
            <w:vAlign w:val="center"/>
          </w:tcPr>
          <w:p w:rsidR="00D049FB" w:rsidRPr="00AC65C7" w:rsidRDefault="00D049FB" w:rsidP="00F37A49">
            <w:pPr>
              <w:jc w:val="center"/>
              <w:rPr>
                <w:sz w:val="18"/>
                <w:szCs w:val="18"/>
              </w:rPr>
            </w:pPr>
            <w:r w:rsidRPr="00AC65C7">
              <w:rPr>
                <w:sz w:val="18"/>
                <w:szCs w:val="18"/>
              </w:rPr>
              <w:t>iš jų</w:t>
            </w:r>
          </w:p>
        </w:tc>
      </w:tr>
      <w:tr w:rsidR="00AC65C7" w:rsidRPr="00AC65C7" w:rsidTr="002F6BEA">
        <w:trPr>
          <w:cantSplit/>
          <w:trHeight w:val="20"/>
        </w:trPr>
        <w:tc>
          <w:tcPr>
            <w:tcW w:w="1023" w:type="dxa"/>
            <w:vMerge/>
            <w:shd w:val="clear" w:color="auto" w:fill="9EBFDA"/>
          </w:tcPr>
          <w:p w:rsidR="00D049FB" w:rsidRPr="00AC65C7" w:rsidRDefault="00D049FB" w:rsidP="00F37A49">
            <w:pPr>
              <w:jc w:val="both"/>
              <w:rPr>
                <w:sz w:val="18"/>
                <w:szCs w:val="18"/>
              </w:rPr>
            </w:pPr>
          </w:p>
        </w:tc>
        <w:tc>
          <w:tcPr>
            <w:tcW w:w="2126" w:type="dxa"/>
            <w:vMerge/>
            <w:shd w:val="clear" w:color="auto" w:fill="9EBFDA"/>
            <w:vAlign w:val="center"/>
          </w:tcPr>
          <w:p w:rsidR="00D049FB" w:rsidRPr="00AC65C7" w:rsidRDefault="00D049FB" w:rsidP="00F37A49">
            <w:pPr>
              <w:jc w:val="both"/>
              <w:rPr>
                <w:sz w:val="18"/>
                <w:szCs w:val="18"/>
              </w:rPr>
            </w:pPr>
          </w:p>
        </w:tc>
        <w:tc>
          <w:tcPr>
            <w:tcW w:w="709" w:type="dxa"/>
            <w:vMerge/>
            <w:shd w:val="clear" w:color="auto" w:fill="9EBFDA"/>
            <w:vAlign w:val="center"/>
          </w:tcPr>
          <w:p w:rsidR="00D049FB" w:rsidRPr="00AC65C7" w:rsidRDefault="00D049FB" w:rsidP="00F37A49">
            <w:pPr>
              <w:jc w:val="center"/>
              <w:rPr>
                <w:sz w:val="18"/>
                <w:szCs w:val="18"/>
              </w:rPr>
            </w:pPr>
          </w:p>
        </w:tc>
        <w:tc>
          <w:tcPr>
            <w:tcW w:w="1701" w:type="dxa"/>
            <w:gridSpan w:val="2"/>
            <w:shd w:val="clear" w:color="auto" w:fill="9EBFDA"/>
            <w:vAlign w:val="center"/>
          </w:tcPr>
          <w:p w:rsidR="00D049FB" w:rsidRPr="00AC65C7" w:rsidRDefault="00D049FB" w:rsidP="00F37A49">
            <w:pPr>
              <w:jc w:val="center"/>
              <w:rPr>
                <w:sz w:val="18"/>
                <w:szCs w:val="18"/>
              </w:rPr>
            </w:pPr>
            <w:r w:rsidRPr="00AC65C7">
              <w:rPr>
                <w:sz w:val="18"/>
                <w:szCs w:val="18"/>
              </w:rPr>
              <w:t>išlaidoms</w:t>
            </w:r>
          </w:p>
        </w:tc>
        <w:tc>
          <w:tcPr>
            <w:tcW w:w="567" w:type="dxa"/>
            <w:vMerge w:val="restart"/>
            <w:shd w:val="clear" w:color="auto" w:fill="9EBFDA"/>
            <w:vAlign w:val="center"/>
          </w:tcPr>
          <w:p w:rsidR="00D049FB" w:rsidRPr="00AC65C7" w:rsidRDefault="00D049FB" w:rsidP="00F37A49">
            <w:pPr>
              <w:jc w:val="center"/>
              <w:rPr>
                <w:sz w:val="18"/>
                <w:szCs w:val="18"/>
              </w:rPr>
            </w:pPr>
            <w:r w:rsidRPr="00AC65C7">
              <w:rPr>
                <w:sz w:val="18"/>
                <w:szCs w:val="18"/>
              </w:rPr>
              <w:t>turtui įsigyti</w:t>
            </w:r>
          </w:p>
        </w:tc>
        <w:tc>
          <w:tcPr>
            <w:tcW w:w="708" w:type="dxa"/>
            <w:vMerge/>
            <w:shd w:val="clear" w:color="auto" w:fill="9EBFDA"/>
            <w:vAlign w:val="center"/>
          </w:tcPr>
          <w:p w:rsidR="00D049FB" w:rsidRPr="00AC65C7" w:rsidRDefault="00D049FB" w:rsidP="00F37A49">
            <w:pPr>
              <w:jc w:val="center"/>
              <w:rPr>
                <w:sz w:val="18"/>
                <w:szCs w:val="18"/>
              </w:rPr>
            </w:pPr>
          </w:p>
        </w:tc>
        <w:tc>
          <w:tcPr>
            <w:tcW w:w="1701" w:type="dxa"/>
            <w:gridSpan w:val="2"/>
            <w:shd w:val="clear" w:color="auto" w:fill="9EBFDA"/>
            <w:vAlign w:val="center"/>
          </w:tcPr>
          <w:p w:rsidR="00D049FB" w:rsidRPr="00AC65C7" w:rsidRDefault="00D049FB" w:rsidP="00F37A49">
            <w:pPr>
              <w:jc w:val="center"/>
              <w:rPr>
                <w:sz w:val="18"/>
                <w:szCs w:val="18"/>
              </w:rPr>
            </w:pPr>
            <w:r w:rsidRPr="00AC65C7">
              <w:rPr>
                <w:sz w:val="18"/>
                <w:szCs w:val="18"/>
              </w:rPr>
              <w:t>išlaidoms</w:t>
            </w:r>
          </w:p>
        </w:tc>
        <w:tc>
          <w:tcPr>
            <w:tcW w:w="567" w:type="dxa"/>
            <w:vMerge w:val="restart"/>
            <w:shd w:val="clear" w:color="auto" w:fill="9EBFDA"/>
            <w:vAlign w:val="center"/>
          </w:tcPr>
          <w:p w:rsidR="00D049FB" w:rsidRPr="00AC65C7" w:rsidRDefault="00D049FB" w:rsidP="00F37A49">
            <w:pPr>
              <w:jc w:val="center"/>
              <w:rPr>
                <w:sz w:val="18"/>
                <w:szCs w:val="18"/>
              </w:rPr>
            </w:pPr>
            <w:r w:rsidRPr="00AC65C7">
              <w:rPr>
                <w:sz w:val="18"/>
                <w:szCs w:val="18"/>
              </w:rPr>
              <w:t>turtui įsigyti</w:t>
            </w:r>
          </w:p>
        </w:tc>
        <w:tc>
          <w:tcPr>
            <w:tcW w:w="851" w:type="dxa"/>
            <w:vMerge/>
            <w:shd w:val="clear" w:color="auto" w:fill="9EBFDA"/>
            <w:vAlign w:val="center"/>
          </w:tcPr>
          <w:p w:rsidR="00D049FB" w:rsidRPr="00AC65C7" w:rsidRDefault="00D049FB" w:rsidP="00F37A49">
            <w:pPr>
              <w:jc w:val="center"/>
              <w:rPr>
                <w:sz w:val="18"/>
                <w:szCs w:val="18"/>
              </w:rPr>
            </w:pPr>
          </w:p>
        </w:tc>
        <w:tc>
          <w:tcPr>
            <w:tcW w:w="1701" w:type="dxa"/>
            <w:gridSpan w:val="2"/>
            <w:shd w:val="clear" w:color="auto" w:fill="9EBFDA"/>
            <w:vAlign w:val="center"/>
          </w:tcPr>
          <w:p w:rsidR="00D049FB" w:rsidRPr="00AC65C7" w:rsidRDefault="00D049FB" w:rsidP="00F37A49">
            <w:pPr>
              <w:jc w:val="center"/>
              <w:rPr>
                <w:sz w:val="18"/>
                <w:szCs w:val="18"/>
              </w:rPr>
            </w:pPr>
            <w:r w:rsidRPr="00AC65C7">
              <w:rPr>
                <w:sz w:val="18"/>
                <w:szCs w:val="18"/>
              </w:rPr>
              <w:t>išlaidoms</w:t>
            </w:r>
          </w:p>
        </w:tc>
        <w:tc>
          <w:tcPr>
            <w:tcW w:w="709" w:type="dxa"/>
            <w:vMerge w:val="restart"/>
            <w:shd w:val="clear" w:color="auto" w:fill="9EBFDA"/>
            <w:vAlign w:val="center"/>
          </w:tcPr>
          <w:p w:rsidR="00D049FB" w:rsidRPr="00AC65C7" w:rsidRDefault="00D049FB" w:rsidP="00F37A49">
            <w:pPr>
              <w:jc w:val="center"/>
              <w:rPr>
                <w:sz w:val="18"/>
                <w:szCs w:val="18"/>
              </w:rPr>
            </w:pPr>
            <w:r w:rsidRPr="00AC65C7">
              <w:rPr>
                <w:sz w:val="18"/>
                <w:szCs w:val="18"/>
              </w:rPr>
              <w:t>turtui įsigyti</w:t>
            </w:r>
          </w:p>
        </w:tc>
        <w:tc>
          <w:tcPr>
            <w:tcW w:w="708" w:type="dxa"/>
            <w:vMerge/>
            <w:shd w:val="clear" w:color="auto" w:fill="9EBFDA"/>
            <w:vAlign w:val="center"/>
          </w:tcPr>
          <w:p w:rsidR="00D049FB" w:rsidRPr="00AC65C7" w:rsidRDefault="00D049FB" w:rsidP="00F37A49">
            <w:pPr>
              <w:jc w:val="center"/>
              <w:rPr>
                <w:sz w:val="18"/>
                <w:szCs w:val="18"/>
              </w:rPr>
            </w:pPr>
          </w:p>
        </w:tc>
        <w:tc>
          <w:tcPr>
            <w:tcW w:w="1701" w:type="dxa"/>
            <w:gridSpan w:val="2"/>
            <w:shd w:val="clear" w:color="auto" w:fill="9EBFDA"/>
            <w:vAlign w:val="center"/>
          </w:tcPr>
          <w:p w:rsidR="00D049FB" w:rsidRPr="00AC65C7" w:rsidRDefault="00D049FB" w:rsidP="00F37A49">
            <w:pPr>
              <w:jc w:val="center"/>
              <w:rPr>
                <w:sz w:val="18"/>
                <w:szCs w:val="18"/>
              </w:rPr>
            </w:pPr>
            <w:r w:rsidRPr="00AC65C7">
              <w:rPr>
                <w:sz w:val="18"/>
                <w:szCs w:val="18"/>
              </w:rPr>
              <w:t>išlaidoms</w:t>
            </w:r>
          </w:p>
        </w:tc>
        <w:tc>
          <w:tcPr>
            <w:tcW w:w="567" w:type="dxa"/>
            <w:vMerge w:val="restart"/>
            <w:shd w:val="clear" w:color="auto" w:fill="9EBFDA"/>
            <w:vAlign w:val="center"/>
          </w:tcPr>
          <w:p w:rsidR="00D049FB" w:rsidRPr="00AC65C7" w:rsidRDefault="00D049FB" w:rsidP="00F37A49">
            <w:pPr>
              <w:jc w:val="center"/>
              <w:rPr>
                <w:sz w:val="20"/>
              </w:rPr>
            </w:pPr>
            <w:r w:rsidRPr="00AC65C7">
              <w:rPr>
                <w:sz w:val="18"/>
              </w:rPr>
              <w:t>turtui įsigyti</w:t>
            </w:r>
          </w:p>
        </w:tc>
      </w:tr>
      <w:tr w:rsidR="00AC65C7" w:rsidRPr="00AC65C7" w:rsidTr="002F6BEA">
        <w:trPr>
          <w:cantSplit/>
          <w:trHeight w:val="20"/>
        </w:trPr>
        <w:tc>
          <w:tcPr>
            <w:tcW w:w="1023" w:type="dxa"/>
            <w:vMerge/>
            <w:shd w:val="clear" w:color="auto" w:fill="9EBFDA"/>
          </w:tcPr>
          <w:p w:rsidR="00D049FB" w:rsidRPr="00AC65C7" w:rsidRDefault="00D049FB" w:rsidP="00F37A49">
            <w:pPr>
              <w:jc w:val="both"/>
              <w:rPr>
                <w:sz w:val="18"/>
                <w:szCs w:val="18"/>
              </w:rPr>
            </w:pPr>
          </w:p>
        </w:tc>
        <w:tc>
          <w:tcPr>
            <w:tcW w:w="2126" w:type="dxa"/>
            <w:vMerge/>
            <w:shd w:val="clear" w:color="auto" w:fill="9EBFDA"/>
            <w:vAlign w:val="center"/>
          </w:tcPr>
          <w:p w:rsidR="00D049FB" w:rsidRPr="00AC65C7" w:rsidRDefault="00D049FB" w:rsidP="00F37A49">
            <w:pPr>
              <w:jc w:val="both"/>
              <w:rPr>
                <w:sz w:val="18"/>
                <w:szCs w:val="18"/>
              </w:rPr>
            </w:pPr>
          </w:p>
        </w:tc>
        <w:tc>
          <w:tcPr>
            <w:tcW w:w="709" w:type="dxa"/>
            <w:vMerge/>
            <w:shd w:val="clear" w:color="auto" w:fill="9EBFDA"/>
            <w:vAlign w:val="center"/>
          </w:tcPr>
          <w:p w:rsidR="00D049FB" w:rsidRPr="00AC65C7" w:rsidRDefault="00D049FB" w:rsidP="00F37A49">
            <w:pPr>
              <w:jc w:val="both"/>
              <w:rPr>
                <w:sz w:val="18"/>
                <w:szCs w:val="18"/>
              </w:rPr>
            </w:pPr>
          </w:p>
        </w:tc>
        <w:tc>
          <w:tcPr>
            <w:tcW w:w="708" w:type="dxa"/>
            <w:shd w:val="clear" w:color="auto" w:fill="9EBFDA"/>
            <w:vAlign w:val="center"/>
          </w:tcPr>
          <w:p w:rsidR="00D049FB" w:rsidRPr="00AC65C7" w:rsidRDefault="00D049FB" w:rsidP="00F37A49">
            <w:pPr>
              <w:jc w:val="center"/>
              <w:rPr>
                <w:sz w:val="18"/>
                <w:szCs w:val="18"/>
              </w:rPr>
            </w:pPr>
            <w:r w:rsidRPr="00AC65C7">
              <w:rPr>
                <w:sz w:val="18"/>
                <w:szCs w:val="18"/>
              </w:rPr>
              <w:t>iš viso</w:t>
            </w:r>
          </w:p>
        </w:tc>
        <w:tc>
          <w:tcPr>
            <w:tcW w:w="993" w:type="dxa"/>
            <w:shd w:val="clear" w:color="auto" w:fill="9EBFDA"/>
            <w:vAlign w:val="center"/>
          </w:tcPr>
          <w:p w:rsidR="00D049FB" w:rsidRPr="00AC65C7" w:rsidRDefault="00D049FB" w:rsidP="00AD4B86">
            <w:pPr>
              <w:jc w:val="center"/>
              <w:rPr>
                <w:sz w:val="16"/>
                <w:szCs w:val="16"/>
              </w:rPr>
            </w:pPr>
            <w:r w:rsidRPr="00AC65C7">
              <w:rPr>
                <w:sz w:val="16"/>
                <w:szCs w:val="16"/>
              </w:rPr>
              <w:t>iš jų darbo užmokesčiui</w:t>
            </w:r>
          </w:p>
        </w:tc>
        <w:tc>
          <w:tcPr>
            <w:tcW w:w="567" w:type="dxa"/>
            <w:vMerge/>
            <w:shd w:val="clear" w:color="auto" w:fill="9EBFDA"/>
            <w:vAlign w:val="center"/>
          </w:tcPr>
          <w:p w:rsidR="00D049FB" w:rsidRPr="00AC65C7" w:rsidRDefault="00D049FB" w:rsidP="00F37A49">
            <w:pPr>
              <w:jc w:val="center"/>
              <w:rPr>
                <w:sz w:val="18"/>
                <w:szCs w:val="18"/>
              </w:rPr>
            </w:pPr>
          </w:p>
        </w:tc>
        <w:tc>
          <w:tcPr>
            <w:tcW w:w="708" w:type="dxa"/>
            <w:vMerge/>
            <w:shd w:val="clear" w:color="auto" w:fill="9EBFDA"/>
            <w:vAlign w:val="center"/>
          </w:tcPr>
          <w:p w:rsidR="00D049FB" w:rsidRPr="00AC65C7" w:rsidRDefault="00D049FB" w:rsidP="00F37A49">
            <w:pPr>
              <w:jc w:val="center"/>
              <w:rPr>
                <w:sz w:val="18"/>
                <w:szCs w:val="18"/>
              </w:rPr>
            </w:pPr>
          </w:p>
        </w:tc>
        <w:tc>
          <w:tcPr>
            <w:tcW w:w="709" w:type="dxa"/>
            <w:shd w:val="clear" w:color="auto" w:fill="9EBFDA"/>
            <w:vAlign w:val="center"/>
          </w:tcPr>
          <w:p w:rsidR="00D049FB" w:rsidRPr="00AC65C7" w:rsidRDefault="00D049FB" w:rsidP="00F37A49">
            <w:pPr>
              <w:jc w:val="center"/>
              <w:rPr>
                <w:sz w:val="18"/>
                <w:szCs w:val="18"/>
              </w:rPr>
            </w:pPr>
            <w:r w:rsidRPr="00AC65C7">
              <w:rPr>
                <w:sz w:val="18"/>
                <w:szCs w:val="18"/>
              </w:rPr>
              <w:t>iš viso</w:t>
            </w:r>
          </w:p>
        </w:tc>
        <w:tc>
          <w:tcPr>
            <w:tcW w:w="992" w:type="dxa"/>
            <w:shd w:val="clear" w:color="auto" w:fill="9EBFDA"/>
            <w:vAlign w:val="center"/>
          </w:tcPr>
          <w:p w:rsidR="00D049FB" w:rsidRPr="00AC65C7" w:rsidRDefault="00D049FB" w:rsidP="00AD4B86">
            <w:pPr>
              <w:jc w:val="center"/>
              <w:rPr>
                <w:sz w:val="16"/>
                <w:szCs w:val="16"/>
              </w:rPr>
            </w:pPr>
            <w:r w:rsidRPr="00AC65C7">
              <w:rPr>
                <w:sz w:val="16"/>
                <w:szCs w:val="16"/>
              </w:rPr>
              <w:t>iš jų darbo užmokesčiui</w:t>
            </w:r>
          </w:p>
        </w:tc>
        <w:tc>
          <w:tcPr>
            <w:tcW w:w="567" w:type="dxa"/>
            <w:vMerge/>
            <w:shd w:val="clear" w:color="auto" w:fill="9EBFDA"/>
            <w:vAlign w:val="center"/>
          </w:tcPr>
          <w:p w:rsidR="00D049FB" w:rsidRPr="00AC65C7" w:rsidRDefault="00D049FB" w:rsidP="00F37A49">
            <w:pPr>
              <w:jc w:val="center"/>
              <w:rPr>
                <w:sz w:val="18"/>
                <w:szCs w:val="18"/>
              </w:rPr>
            </w:pPr>
          </w:p>
        </w:tc>
        <w:tc>
          <w:tcPr>
            <w:tcW w:w="851" w:type="dxa"/>
            <w:vMerge/>
            <w:shd w:val="clear" w:color="auto" w:fill="9EBFDA"/>
            <w:vAlign w:val="center"/>
          </w:tcPr>
          <w:p w:rsidR="00D049FB" w:rsidRPr="00AC65C7" w:rsidRDefault="00D049FB" w:rsidP="00F37A49">
            <w:pPr>
              <w:jc w:val="center"/>
              <w:rPr>
                <w:sz w:val="18"/>
                <w:szCs w:val="18"/>
              </w:rPr>
            </w:pPr>
          </w:p>
        </w:tc>
        <w:tc>
          <w:tcPr>
            <w:tcW w:w="709" w:type="dxa"/>
            <w:shd w:val="clear" w:color="auto" w:fill="9EBFDA"/>
            <w:vAlign w:val="center"/>
          </w:tcPr>
          <w:p w:rsidR="00D049FB" w:rsidRPr="00AC65C7" w:rsidRDefault="00D049FB" w:rsidP="00F37A49">
            <w:pPr>
              <w:jc w:val="center"/>
              <w:rPr>
                <w:sz w:val="18"/>
                <w:szCs w:val="18"/>
              </w:rPr>
            </w:pPr>
            <w:r w:rsidRPr="00AC65C7">
              <w:rPr>
                <w:sz w:val="18"/>
                <w:szCs w:val="18"/>
              </w:rPr>
              <w:t>iš viso</w:t>
            </w:r>
          </w:p>
        </w:tc>
        <w:tc>
          <w:tcPr>
            <w:tcW w:w="992" w:type="dxa"/>
            <w:shd w:val="clear" w:color="auto" w:fill="9EBFDA"/>
            <w:vAlign w:val="center"/>
          </w:tcPr>
          <w:p w:rsidR="00D049FB" w:rsidRPr="00AC65C7" w:rsidRDefault="00653B7D" w:rsidP="00F37A49">
            <w:pPr>
              <w:jc w:val="center"/>
              <w:rPr>
                <w:sz w:val="16"/>
                <w:szCs w:val="16"/>
              </w:rPr>
            </w:pPr>
            <w:r w:rsidRPr="00AC65C7">
              <w:rPr>
                <w:sz w:val="16"/>
                <w:szCs w:val="16"/>
              </w:rPr>
              <w:t>iš jų darbo užmo</w:t>
            </w:r>
            <w:r w:rsidR="00D049FB" w:rsidRPr="00AC65C7">
              <w:rPr>
                <w:sz w:val="16"/>
                <w:szCs w:val="16"/>
              </w:rPr>
              <w:t>kesčiui</w:t>
            </w:r>
          </w:p>
        </w:tc>
        <w:tc>
          <w:tcPr>
            <w:tcW w:w="709" w:type="dxa"/>
            <w:vMerge/>
            <w:shd w:val="clear" w:color="auto" w:fill="9EBFDA"/>
            <w:vAlign w:val="center"/>
          </w:tcPr>
          <w:p w:rsidR="00D049FB" w:rsidRPr="00AC65C7" w:rsidRDefault="00D049FB" w:rsidP="00F37A49">
            <w:pPr>
              <w:jc w:val="center"/>
              <w:rPr>
                <w:sz w:val="18"/>
                <w:szCs w:val="18"/>
              </w:rPr>
            </w:pPr>
          </w:p>
        </w:tc>
        <w:tc>
          <w:tcPr>
            <w:tcW w:w="708" w:type="dxa"/>
            <w:vMerge/>
            <w:shd w:val="clear" w:color="auto" w:fill="9EBFDA"/>
            <w:vAlign w:val="center"/>
          </w:tcPr>
          <w:p w:rsidR="00D049FB" w:rsidRPr="00AC65C7" w:rsidRDefault="00D049FB" w:rsidP="00F37A49">
            <w:pPr>
              <w:jc w:val="center"/>
              <w:rPr>
                <w:sz w:val="18"/>
                <w:szCs w:val="18"/>
              </w:rPr>
            </w:pPr>
          </w:p>
        </w:tc>
        <w:tc>
          <w:tcPr>
            <w:tcW w:w="709" w:type="dxa"/>
            <w:shd w:val="clear" w:color="auto" w:fill="9EBFDA"/>
            <w:vAlign w:val="center"/>
          </w:tcPr>
          <w:p w:rsidR="00D049FB" w:rsidRPr="00AC65C7" w:rsidRDefault="00D049FB" w:rsidP="00F37A49">
            <w:pPr>
              <w:jc w:val="center"/>
              <w:rPr>
                <w:sz w:val="18"/>
                <w:szCs w:val="18"/>
              </w:rPr>
            </w:pPr>
            <w:r w:rsidRPr="00AC65C7">
              <w:rPr>
                <w:sz w:val="18"/>
                <w:szCs w:val="18"/>
              </w:rPr>
              <w:t>iš viso</w:t>
            </w:r>
          </w:p>
        </w:tc>
        <w:tc>
          <w:tcPr>
            <w:tcW w:w="992" w:type="dxa"/>
            <w:shd w:val="clear" w:color="auto" w:fill="9EBFDA"/>
            <w:vAlign w:val="center"/>
          </w:tcPr>
          <w:p w:rsidR="00D049FB" w:rsidRPr="00AC65C7" w:rsidRDefault="00D049FB" w:rsidP="00F37A49">
            <w:pPr>
              <w:jc w:val="center"/>
              <w:rPr>
                <w:sz w:val="16"/>
                <w:szCs w:val="16"/>
              </w:rPr>
            </w:pPr>
            <w:r w:rsidRPr="00AC65C7">
              <w:rPr>
                <w:sz w:val="16"/>
                <w:szCs w:val="16"/>
              </w:rPr>
              <w:t>iš jų darbo užmokesčiui</w:t>
            </w:r>
          </w:p>
        </w:tc>
        <w:tc>
          <w:tcPr>
            <w:tcW w:w="567" w:type="dxa"/>
            <w:vMerge/>
            <w:shd w:val="clear" w:color="auto" w:fill="9EBFDA"/>
            <w:vAlign w:val="center"/>
          </w:tcPr>
          <w:p w:rsidR="00D049FB" w:rsidRPr="00AC65C7" w:rsidRDefault="00D049FB" w:rsidP="00F37A49">
            <w:pPr>
              <w:jc w:val="center"/>
              <w:rPr>
                <w:sz w:val="20"/>
              </w:rPr>
            </w:pPr>
          </w:p>
        </w:tc>
      </w:tr>
      <w:tr w:rsidR="00AC65C7" w:rsidRPr="00AC65C7" w:rsidTr="002F6BEA">
        <w:trPr>
          <w:cantSplit/>
          <w:trHeight w:val="20"/>
        </w:trPr>
        <w:tc>
          <w:tcPr>
            <w:tcW w:w="1023" w:type="dxa"/>
            <w:shd w:val="clear" w:color="auto" w:fill="9EBFDA"/>
          </w:tcPr>
          <w:p w:rsidR="00D049FB" w:rsidRPr="00AC65C7" w:rsidRDefault="00D049FB" w:rsidP="00F37A49">
            <w:pPr>
              <w:jc w:val="center"/>
              <w:rPr>
                <w:sz w:val="14"/>
                <w:szCs w:val="18"/>
              </w:rPr>
            </w:pPr>
            <w:r w:rsidRPr="00AC65C7">
              <w:rPr>
                <w:sz w:val="14"/>
                <w:szCs w:val="18"/>
              </w:rPr>
              <w:t>1</w:t>
            </w:r>
          </w:p>
        </w:tc>
        <w:tc>
          <w:tcPr>
            <w:tcW w:w="2126" w:type="dxa"/>
            <w:shd w:val="clear" w:color="auto" w:fill="9EBFDA"/>
            <w:vAlign w:val="center"/>
          </w:tcPr>
          <w:p w:rsidR="00D049FB" w:rsidRPr="00AC65C7" w:rsidRDefault="00D049FB" w:rsidP="00F37A49">
            <w:pPr>
              <w:jc w:val="center"/>
              <w:rPr>
                <w:sz w:val="14"/>
                <w:szCs w:val="18"/>
              </w:rPr>
            </w:pPr>
            <w:r w:rsidRPr="00AC65C7">
              <w:rPr>
                <w:sz w:val="14"/>
                <w:szCs w:val="18"/>
              </w:rPr>
              <w:t>2</w:t>
            </w:r>
          </w:p>
        </w:tc>
        <w:tc>
          <w:tcPr>
            <w:tcW w:w="709" w:type="dxa"/>
            <w:shd w:val="clear" w:color="auto" w:fill="9EBFDA"/>
            <w:vAlign w:val="center"/>
          </w:tcPr>
          <w:p w:rsidR="00D049FB" w:rsidRPr="00AC65C7" w:rsidRDefault="00D049FB" w:rsidP="00F37A49">
            <w:pPr>
              <w:jc w:val="center"/>
              <w:rPr>
                <w:sz w:val="14"/>
                <w:szCs w:val="18"/>
              </w:rPr>
            </w:pPr>
            <w:r w:rsidRPr="00AC65C7">
              <w:rPr>
                <w:sz w:val="14"/>
                <w:szCs w:val="18"/>
              </w:rPr>
              <w:t>3</w:t>
            </w:r>
          </w:p>
        </w:tc>
        <w:tc>
          <w:tcPr>
            <w:tcW w:w="708" w:type="dxa"/>
            <w:shd w:val="clear" w:color="auto" w:fill="9EBFDA"/>
            <w:vAlign w:val="center"/>
          </w:tcPr>
          <w:p w:rsidR="00D049FB" w:rsidRPr="00AC65C7" w:rsidRDefault="00D049FB" w:rsidP="00F37A49">
            <w:pPr>
              <w:jc w:val="center"/>
              <w:rPr>
                <w:sz w:val="14"/>
                <w:szCs w:val="18"/>
              </w:rPr>
            </w:pPr>
            <w:r w:rsidRPr="00AC65C7">
              <w:rPr>
                <w:sz w:val="14"/>
                <w:szCs w:val="18"/>
              </w:rPr>
              <w:t>4</w:t>
            </w:r>
          </w:p>
        </w:tc>
        <w:tc>
          <w:tcPr>
            <w:tcW w:w="993" w:type="dxa"/>
            <w:shd w:val="clear" w:color="auto" w:fill="9EBFDA"/>
            <w:vAlign w:val="center"/>
          </w:tcPr>
          <w:p w:rsidR="00D049FB" w:rsidRPr="00AC65C7" w:rsidRDefault="00D049FB" w:rsidP="00F37A49">
            <w:pPr>
              <w:jc w:val="center"/>
              <w:rPr>
                <w:sz w:val="14"/>
                <w:szCs w:val="18"/>
              </w:rPr>
            </w:pPr>
            <w:r w:rsidRPr="00AC65C7">
              <w:rPr>
                <w:sz w:val="14"/>
                <w:szCs w:val="18"/>
              </w:rPr>
              <w:t>5</w:t>
            </w:r>
          </w:p>
        </w:tc>
        <w:tc>
          <w:tcPr>
            <w:tcW w:w="567" w:type="dxa"/>
            <w:shd w:val="clear" w:color="auto" w:fill="9EBFDA"/>
            <w:vAlign w:val="center"/>
          </w:tcPr>
          <w:p w:rsidR="00D049FB" w:rsidRPr="00AC65C7" w:rsidRDefault="00D049FB" w:rsidP="00F37A49">
            <w:pPr>
              <w:jc w:val="center"/>
              <w:rPr>
                <w:sz w:val="14"/>
                <w:szCs w:val="18"/>
              </w:rPr>
            </w:pPr>
            <w:r w:rsidRPr="00AC65C7">
              <w:rPr>
                <w:sz w:val="14"/>
                <w:szCs w:val="18"/>
              </w:rPr>
              <w:t>6</w:t>
            </w:r>
          </w:p>
        </w:tc>
        <w:tc>
          <w:tcPr>
            <w:tcW w:w="708" w:type="dxa"/>
            <w:shd w:val="clear" w:color="auto" w:fill="9EBFDA"/>
            <w:vAlign w:val="center"/>
          </w:tcPr>
          <w:p w:rsidR="00D049FB" w:rsidRPr="00AC65C7" w:rsidRDefault="00D049FB" w:rsidP="00F37A49">
            <w:pPr>
              <w:jc w:val="center"/>
              <w:rPr>
                <w:sz w:val="14"/>
                <w:szCs w:val="18"/>
              </w:rPr>
            </w:pPr>
            <w:r w:rsidRPr="00AC65C7">
              <w:rPr>
                <w:sz w:val="14"/>
                <w:szCs w:val="18"/>
              </w:rPr>
              <w:t>7</w:t>
            </w:r>
          </w:p>
        </w:tc>
        <w:tc>
          <w:tcPr>
            <w:tcW w:w="709" w:type="dxa"/>
            <w:shd w:val="clear" w:color="auto" w:fill="9EBFDA"/>
            <w:vAlign w:val="center"/>
          </w:tcPr>
          <w:p w:rsidR="00D049FB" w:rsidRPr="00AC65C7" w:rsidRDefault="00D049FB" w:rsidP="00F37A49">
            <w:pPr>
              <w:jc w:val="center"/>
              <w:rPr>
                <w:sz w:val="14"/>
                <w:szCs w:val="18"/>
              </w:rPr>
            </w:pPr>
            <w:r w:rsidRPr="00AC65C7">
              <w:rPr>
                <w:sz w:val="14"/>
                <w:szCs w:val="18"/>
              </w:rPr>
              <w:t>8</w:t>
            </w:r>
          </w:p>
        </w:tc>
        <w:tc>
          <w:tcPr>
            <w:tcW w:w="992" w:type="dxa"/>
            <w:shd w:val="clear" w:color="auto" w:fill="9EBFDA"/>
            <w:vAlign w:val="center"/>
          </w:tcPr>
          <w:p w:rsidR="00D049FB" w:rsidRPr="00AC65C7" w:rsidRDefault="00D049FB" w:rsidP="00F37A49">
            <w:pPr>
              <w:jc w:val="center"/>
              <w:rPr>
                <w:sz w:val="14"/>
                <w:szCs w:val="18"/>
              </w:rPr>
            </w:pPr>
            <w:r w:rsidRPr="00AC65C7">
              <w:rPr>
                <w:sz w:val="14"/>
                <w:szCs w:val="18"/>
              </w:rPr>
              <w:t>9</w:t>
            </w:r>
          </w:p>
        </w:tc>
        <w:tc>
          <w:tcPr>
            <w:tcW w:w="567" w:type="dxa"/>
            <w:shd w:val="clear" w:color="auto" w:fill="9EBFDA"/>
            <w:vAlign w:val="center"/>
          </w:tcPr>
          <w:p w:rsidR="00D049FB" w:rsidRPr="00AC65C7" w:rsidRDefault="00D049FB" w:rsidP="00F37A49">
            <w:pPr>
              <w:jc w:val="center"/>
              <w:rPr>
                <w:sz w:val="14"/>
                <w:szCs w:val="18"/>
              </w:rPr>
            </w:pPr>
            <w:r w:rsidRPr="00AC65C7">
              <w:rPr>
                <w:sz w:val="14"/>
                <w:szCs w:val="18"/>
              </w:rPr>
              <w:t>10</w:t>
            </w:r>
          </w:p>
        </w:tc>
        <w:tc>
          <w:tcPr>
            <w:tcW w:w="851" w:type="dxa"/>
            <w:shd w:val="clear" w:color="auto" w:fill="9EBFDA"/>
            <w:vAlign w:val="center"/>
          </w:tcPr>
          <w:p w:rsidR="00D049FB" w:rsidRPr="00AC65C7" w:rsidRDefault="00D049FB" w:rsidP="00F37A49">
            <w:pPr>
              <w:jc w:val="center"/>
              <w:rPr>
                <w:sz w:val="14"/>
                <w:szCs w:val="18"/>
              </w:rPr>
            </w:pPr>
            <w:r w:rsidRPr="00AC65C7">
              <w:rPr>
                <w:sz w:val="14"/>
                <w:szCs w:val="18"/>
              </w:rPr>
              <w:t>11</w:t>
            </w:r>
          </w:p>
        </w:tc>
        <w:tc>
          <w:tcPr>
            <w:tcW w:w="709" w:type="dxa"/>
            <w:shd w:val="clear" w:color="auto" w:fill="9EBFDA"/>
            <w:vAlign w:val="center"/>
          </w:tcPr>
          <w:p w:rsidR="00D049FB" w:rsidRPr="00AC65C7" w:rsidRDefault="00D049FB" w:rsidP="00F37A49">
            <w:pPr>
              <w:jc w:val="center"/>
              <w:rPr>
                <w:sz w:val="14"/>
                <w:szCs w:val="18"/>
              </w:rPr>
            </w:pPr>
            <w:r w:rsidRPr="00AC65C7">
              <w:rPr>
                <w:sz w:val="14"/>
                <w:szCs w:val="18"/>
              </w:rPr>
              <w:t>12</w:t>
            </w:r>
          </w:p>
        </w:tc>
        <w:tc>
          <w:tcPr>
            <w:tcW w:w="992" w:type="dxa"/>
            <w:shd w:val="clear" w:color="auto" w:fill="9EBFDA"/>
            <w:vAlign w:val="center"/>
          </w:tcPr>
          <w:p w:rsidR="00D049FB" w:rsidRPr="00AC65C7" w:rsidRDefault="00D049FB" w:rsidP="00F37A49">
            <w:pPr>
              <w:jc w:val="center"/>
              <w:rPr>
                <w:sz w:val="14"/>
                <w:szCs w:val="18"/>
              </w:rPr>
            </w:pPr>
            <w:r w:rsidRPr="00AC65C7">
              <w:rPr>
                <w:sz w:val="14"/>
                <w:szCs w:val="18"/>
              </w:rPr>
              <w:t>13</w:t>
            </w:r>
          </w:p>
        </w:tc>
        <w:tc>
          <w:tcPr>
            <w:tcW w:w="709" w:type="dxa"/>
            <w:shd w:val="clear" w:color="auto" w:fill="9EBFDA"/>
            <w:vAlign w:val="center"/>
          </w:tcPr>
          <w:p w:rsidR="00D049FB" w:rsidRPr="00AC65C7" w:rsidRDefault="00D049FB" w:rsidP="00F37A49">
            <w:pPr>
              <w:jc w:val="center"/>
              <w:rPr>
                <w:sz w:val="14"/>
                <w:szCs w:val="18"/>
              </w:rPr>
            </w:pPr>
            <w:r w:rsidRPr="00AC65C7">
              <w:rPr>
                <w:sz w:val="14"/>
                <w:szCs w:val="18"/>
              </w:rPr>
              <w:t>14</w:t>
            </w:r>
          </w:p>
        </w:tc>
        <w:tc>
          <w:tcPr>
            <w:tcW w:w="708" w:type="dxa"/>
            <w:shd w:val="clear" w:color="auto" w:fill="9EBFDA"/>
            <w:vAlign w:val="center"/>
          </w:tcPr>
          <w:p w:rsidR="00D049FB" w:rsidRPr="00AC65C7" w:rsidRDefault="00D049FB" w:rsidP="00F37A49">
            <w:pPr>
              <w:jc w:val="center"/>
              <w:rPr>
                <w:sz w:val="14"/>
                <w:szCs w:val="18"/>
              </w:rPr>
            </w:pPr>
            <w:r w:rsidRPr="00AC65C7">
              <w:rPr>
                <w:sz w:val="14"/>
                <w:szCs w:val="18"/>
              </w:rPr>
              <w:t>15</w:t>
            </w:r>
          </w:p>
        </w:tc>
        <w:tc>
          <w:tcPr>
            <w:tcW w:w="709" w:type="dxa"/>
            <w:shd w:val="clear" w:color="auto" w:fill="9EBFDA"/>
            <w:vAlign w:val="center"/>
          </w:tcPr>
          <w:p w:rsidR="00D049FB" w:rsidRPr="00AC65C7" w:rsidRDefault="00D049FB" w:rsidP="00F37A49">
            <w:pPr>
              <w:jc w:val="center"/>
              <w:rPr>
                <w:sz w:val="14"/>
                <w:szCs w:val="18"/>
              </w:rPr>
            </w:pPr>
            <w:r w:rsidRPr="00AC65C7">
              <w:rPr>
                <w:sz w:val="14"/>
                <w:szCs w:val="18"/>
              </w:rPr>
              <w:t>16</w:t>
            </w:r>
          </w:p>
        </w:tc>
        <w:tc>
          <w:tcPr>
            <w:tcW w:w="992" w:type="dxa"/>
            <w:shd w:val="clear" w:color="auto" w:fill="9EBFDA"/>
            <w:vAlign w:val="center"/>
          </w:tcPr>
          <w:p w:rsidR="00D049FB" w:rsidRPr="00AC65C7" w:rsidRDefault="00D049FB" w:rsidP="00F37A49">
            <w:pPr>
              <w:jc w:val="center"/>
              <w:rPr>
                <w:sz w:val="14"/>
                <w:szCs w:val="18"/>
              </w:rPr>
            </w:pPr>
            <w:r w:rsidRPr="00AC65C7">
              <w:rPr>
                <w:sz w:val="14"/>
                <w:szCs w:val="18"/>
              </w:rPr>
              <w:t>17</w:t>
            </w:r>
          </w:p>
        </w:tc>
        <w:tc>
          <w:tcPr>
            <w:tcW w:w="567" w:type="dxa"/>
            <w:shd w:val="clear" w:color="auto" w:fill="9EBFDA"/>
            <w:vAlign w:val="center"/>
          </w:tcPr>
          <w:p w:rsidR="00D049FB" w:rsidRPr="00AC65C7" w:rsidRDefault="00D049FB" w:rsidP="00F37A49">
            <w:pPr>
              <w:jc w:val="center"/>
              <w:rPr>
                <w:sz w:val="14"/>
              </w:rPr>
            </w:pPr>
            <w:r w:rsidRPr="00AC65C7">
              <w:rPr>
                <w:sz w:val="14"/>
              </w:rPr>
              <w:t>18</w:t>
            </w:r>
          </w:p>
        </w:tc>
      </w:tr>
      <w:tr w:rsidR="00AC65C7" w:rsidRPr="00AC65C7" w:rsidTr="0027419A">
        <w:trPr>
          <w:cantSplit/>
          <w:trHeight w:val="20"/>
        </w:trPr>
        <w:tc>
          <w:tcPr>
            <w:tcW w:w="1023" w:type="dxa"/>
            <w:shd w:val="clear" w:color="auto" w:fill="B8C7DA"/>
            <w:vAlign w:val="center"/>
          </w:tcPr>
          <w:p w:rsidR="00722110" w:rsidRPr="00AC65C7" w:rsidRDefault="00722110" w:rsidP="00722110">
            <w:pPr>
              <w:rPr>
                <w:snapToGrid w:val="0"/>
                <w:sz w:val="16"/>
                <w:szCs w:val="16"/>
              </w:rPr>
            </w:pPr>
            <w:r w:rsidRPr="00AC65C7">
              <w:rPr>
                <w:snapToGrid w:val="0"/>
                <w:sz w:val="16"/>
                <w:szCs w:val="16"/>
              </w:rPr>
              <w:t>01.02.01</w:t>
            </w:r>
          </w:p>
        </w:tc>
        <w:tc>
          <w:tcPr>
            <w:tcW w:w="2126" w:type="dxa"/>
            <w:shd w:val="clear" w:color="auto" w:fill="B8C7DA"/>
            <w:vAlign w:val="center"/>
          </w:tcPr>
          <w:p w:rsidR="00722110" w:rsidRPr="00AC65C7" w:rsidRDefault="00722110" w:rsidP="00722110">
            <w:pPr>
              <w:rPr>
                <w:sz w:val="16"/>
                <w:szCs w:val="16"/>
              </w:rPr>
            </w:pPr>
            <w:r w:rsidRPr="00AC65C7">
              <w:rPr>
                <w:b/>
                <w:sz w:val="16"/>
                <w:szCs w:val="16"/>
              </w:rPr>
              <w:t>Tikslas:</w:t>
            </w:r>
          </w:p>
          <w:p w:rsidR="00722110" w:rsidRPr="00AC65C7" w:rsidRDefault="00722110" w:rsidP="00722110">
            <w:pPr>
              <w:rPr>
                <w:sz w:val="16"/>
                <w:szCs w:val="16"/>
              </w:rPr>
            </w:pPr>
            <w:r w:rsidRPr="00AC65C7">
              <w:rPr>
                <w:snapToGrid w:val="0"/>
                <w:sz w:val="16"/>
                <w:szCs w:val="16"/>
              </w:rPr>
              <w:t>Užtikrinti kokybišką ir efektyvią teismo veiklą</w:t>
            </w:r>
          </w:p>
        </w:tc>
        <w:tc>
          <w:tcPr>
            <w:tcW w:w="709"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4.557,0</w:t>
            </w:r>
          </w:p>
        </w:tc>
        <w:tc>
          <w:tcPr>
            <w:tcW w:w="708"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4.555,0</w:t>
            </w:r>
          </w:p>
        </w:tc>
        <w:tc>
          <w:tcPr>
            <w:tcW w:w="993"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3.022,0</w:t>
            </w:r>
          </w:p>
        </w:tc>
        <w:tc>
          <w:tcPr>
            <w:tcW w:w="567"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2,0</w:t>
            </w:r>
          </w:p>
        </w:tc>
        <w:tc>
          <w:tcPr>
            <w:tcW w:w="708"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4.</w:t>
            </w:r>
            <w:r w:rsidR="00590FBC" w:rsidRPr="00AC65C7">
              <w:rPr>
                <w:snapToGrid w:val="0"/>
                <w:sz w:val="16"/>
                <w:szCs w:val="16"/>
              </w:rPr>
              <w:t>91</w:t>
            </w:r>
            <w:r w:rsidRPr="00AC65C7">
              <w:rPr>
                <w:snapToGrid w:val="0"/>
                <w:sz w:val="16"/>
                <w:szCs w:val="16"/>
              </w:rPr>
              <w:t>7.0</w:t>
            </w:r>
          </w:p>
        </w:tc>
        <w:tc>
          <w:tcPr>
            <w:tcW w:w="709"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4.</w:t>
            </w:r>
            <w:r w:rsidR="00687063" w:rsidRPr="00AC65C7">
              <w:rPr>
                <w:snapToGrid w:val="0"/>
                <w:sz w:val="16"/>
                <w:szCs w:val="16"/>
              </w:rPr>
              <w:t>91</w:t>
            </w:r>
            <w:r w:rsidRPr="00AC65C7">
              <w:rPr>
                <w:snapToGrid w:val="0"/>
                <w:sz w:val="16"/>
                <w:szCs w:val="16"/>
              </w:rPr>
              <w:t>5.0</w:t>
            </w:r>
          </w:p>
        </w:tc>
        <w:tc>
          <w:tcPr>
            <w:tcW w:w="992"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4.</w:t>
            </w:r>
            <w:r w:rsidR="00687063" w:rsidRPr="00AC65C7">
              <w:rPr>
                <w:snapToGrid w:val="0"/>
                <w:sz w:val="16"/>
                <w:szCs w:val="16"/>
              </w:rPr>
              <w:t>170</w:t>
            </w:r>
            <w:r w:rsidRPr="00AC65C7">
              <w:rPr>
                <w:snapToGrid w:val="0"/>
                <w:sz w:val="16"/>
                <w:szCs w:val="16"/>
              </w:rPr>
              <w:t>.0</w:t>
            </w:r>
          </w:p>
        </w:tc>
        <w:tc>
          <w:tcPr>
            <w:tcW w:w="567"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2.0</w:t>
            </w:r>
          </w:p>
        </w:tc>
        <w:tc>
          <w:tcPr>
            <w:tcW w:w="851"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4.778.0</w:t>
            </w:r>
          </w:p>
        </w:tc>
        <w:tc>
          <w:tcPr>
            <w:tcW w:w="709"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4.776.0</w:t>
            </w:r>
          </w:p>
        </w:tc>
        <w:tc>
          <w:tcPr>
            <w:tcW w:w="992"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4.033.0</w:t>
            </w:r>
          </w:p>
        </w:tc>
        <w:tc>
          <w:tcPr>
            <w:tcW w:w="709"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2.0</w:t>
            </w:r>
          </w:p>
        </w:tc>
        <w:tc>
          <w:tcPr>
            <w:tcW w:w="708"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4.</w:t>
            </w:r>
            <w:r w:rsidR="008B53BC" w:rsidRPr="00AC65C7">
              <w:rPr>
                <w:snapToGrid w:val="0"/>
                <w:sz w:val="16"/>
                <w:szCs w:val="16"/>
              </w:rPr>
              <w:t>539</w:t>
            </w:r>
            <w:r w:rsidRPr="00AC65C7">
              <w:rPr>
                <w:snapToGrid w:val="0"/>
                <w:sz w:val="16"/>
                <w:szCs w:val="16"/>
              </w:rPr>
              <w:t>.0</w:t>
            </w:r>
          </w:p>
        </w:tc>
        <w:tc>
          <w:tcPr>
            <w:tcW w:w="709"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4.</w:t>
            </w:r>
            <w:r w:rsidR="008B53BC" w:rsidRPr="00AC65C7">
              <w:rPr>
                <w:snapToGrid w:val="0"/>
                <w:sz w:val="16"/>
                <w:szCs w:val="16"/>
              </w:rPr>
              <w:t>537</w:t>
            </w:r>
            <w:r w:rsidRPr="00AC65C7">
              <w:rPr>
                <w:snapToGrid w:val="0"/>
                <w:sz w:val="16"/>
                <w:szCs w:val="16"/>
              </w:rPr>
              <w:t>.0</w:t>
            </w:r>
          </w:p>
        </w:tc>
        <w:tc>
          <w:tcPr>
            <w:tcW w:w="992" w:type="dxa"/>
            <w:shd w:val="clear" w:color="auto" w:fill="B8C7DA"/>
            <w:vAlign w:val="center"/>
          </w:tcPr>
          <w:p w:rsidR="00722110" w:rsidRPr="00AC65C7" w:rsidRDefault="008B53BC" w:rsidP="00722110">
            <w:pPr>
              <w:jc w:val="right"/>
              <w:rPr>
                <w:snapToGrid w:val="0"/>
                <w:sz w:val="16"/>
                <w:szCs w:val="16"/>
              </w:rPr>
            </w:pPr>
            <w:r w:rsidRPr="00AC65C7">
              <w:rPr>
                <w:snapToGrid w:val="0"/>
                <w:sz w:val="16"/>
                <w:szCs w:val="16"/>
              </w:rPr>
              <w:t>3.853.</w:t>
            </w:r>
            <w:r w:rsidR="00722110" w:rsidRPr="00AC65C7">
              <w:rPr>
                <w:snapToGrid w:val="0"/>
                <w:sz w:val="16"/>
                <w:szCs w:val="16"/>
              </w:rPr>
              <w:t>0</w:t>
            </w:r>
          </w:p>
        </w:tc>
        <w:tc>
          <w:tcPr>
            <w:tcW w:w="567" w:type="dxa"/>
            <w:shd w:val="clear" w:color="auto" w:fill="B8C7DA"/>
            <w:vAlign w:val="center"/>
          </w:tcPr>
          <w:p w:rsidR="00722110" w:rsidRPr="00AC65C7" w:rsidRDefault="00722110" w:rsidP="00722110">
            <w:pPr>
              <w:jc w:val="right"/>
              <w:rPr>
                <w:snapToGrid w:val="0"/>
                <w:sz w:val="16"/>
                <w:szCs w:val="16"/>
              </w:rPr>
            </w:pPr>
            <w:r w:rsidRPr="00AC65C7">
              <w:rPr>
                <w:snapToGrid w:val="0"/>
                <w:sz w:val="16"/>
                <w:szCs w:val="16"/>
              </w:rPr>
              <w:t>2.0</w:t>
            </w:r>
          </w:p>
        </w:tc>
      </w:tr>
      <w:tr w:rsidR="00AC65C7" w:rsidRPr="00AC65C7" w:rsidTr="0027419A">
        <w:trPr>
          <w:cantSplit/>
          <w:trHeight w:val="20"/>
        </w:trPr>
        <w:tc>
          <w:tcPr>
            <w:tcW w:w="1023" w:type="dxa"/>
            <w:shd w:val="clear" w:color="auto" w:fill="E9F1F7"/>
            <w:vAlign w:val="center"/>
          </w:tcPr>
          <w:p w:rsidR="008B53BC" w:rsidRPr="00AC65C7" w:rsidRDefault="008B53BC" w:rsidP="008B53BC">
            <w:pPr>
              <w:rPr>
                <w:snapToGrid w:val="0"/>
                <w:sz w:val="16"/>
                <w:szCs w:val="16"/>
              </w:rPr>
            </w:pPr>
            <w:r w:rsidRPr="00AC65C7">
              <w:rPr>
                <w:snapToGrid w:val="0"/>
                <w:sz w:val="16"/>
                <w:szCs w:val="16"/>
              </w:rPr>
              <w:t>01.02.01.01</w:t>
            </w:r>
          </w:p>
        </w:tc>
        <w:tc>
          <w:tcPr>
            <w:tcW w:w="2126" w:type="dxa"/>
            <w:shd w:val="clear" w:color="auto" w:fill="E9F1F7"/>
            <w:vAlign w:val="center"/>
          </w:tcPr>
          <w:p w:rsidR="008B53BC" w:rsidRPr="00AC65C7" w:rsidRDefault="008B53BC" w:rsidP="008B53BC">
            <w:pPr>
              <w:rPr>
                <w:sz w:val="16"/>
                <w:szCs w:val="16"/>
              </w:rPr>
            </w:pPr>
            <w:r w:rsidRPr="00AC65C7">
              <w:rPr>
                <w:b/>
                <w:sz w:val="16"/>
                <w:szCs w:val="16"/>
              </w:rPr>
              <w:t>Uždavinys:</w:t>
            </w:r>
          </w:p>
          <w:p w:rsidR="008B53BC" w:rsidRPr="00AC65C7" w:rsidRDefault="008B53BC" w:rsidP="008B53BC">
            <w:pPr>
              <w:rPr>
                <w:sz w:val="16"/>
                <w:szCs w:val="16"/>
              </w:rPr>
            </w:pPr>
            <w:r w:rsidRPr="00AC65C7">
              <w:rPr>
                <w:snapToGrid w:val="0"/>
                <w:sz w:val="16"/>
                <w:szCs w:val="16"/>
              </w:rPr>
              <w:t>Užtikrinti kokybišką ir operatyvų bylų nagrinėjimą</w:t>
            </w:r>
          </w:p>
        </w:tc>
        <w:tc>
          <w:tcPr>
            <w:tcW w:w="709"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4.556,0</w:t>
            </w:r>
          </w:p>
        </w:tc>
        <w:tc>
          <w:tcPr>
            <w:tcW w:w="708"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4.554,0</w:t>
            </w:r>
          </w:p>
        </w:tc>
        <w:tc>
          <w:tcPr>
            <w:tcW w:w="993"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3.022,0</w:t>
            </w:r>
          </w:p>
        </w:tc>
        <w:tc>
          <w:tcPr>
            <w:tcW w:w="567"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2,0</w:t>
            </w:r>
          </w:p>
        </w:tc>
        <w:tc>
          <w:tcPr>
            <w:tcW w:w="708"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4.</w:t>
            </w:r>
            <w:r w:rsidR="00590FBC" w:rsidRPr="00AC65C7">
              <w:rPr>
                <w:snapToGrid w:val="0"/>
                <w:sz w:val="16"/>
                <w:szCs w:val="16"/>
              </w:rPr>
              <w:t>91</w:t>
            </w:r>
            <w:r w:rsidRPr="00AC65C7">
              <w:rPr>
                <w:snapToGrid w:val="0"/>
                <w:sz w:val="16"/>
                <w:szCs w:val="16"/>
              </w:rPr>
              <w:t>7.0</w:t>
            </w:r>
          </w:p>
        </w:tc>
        <w:tc>
          <w:tcPr>
            <w:tcW w:w="709"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4.</w:t>
            </w:r>
            <w:r w:rsidR="00687063" w:rsidRPr="00AC65C7">
              <w:rPr>
                <w:snapToGrid w:val="0"/>
                <w:sz w:val="16"/>
                <w:szCs w:val="16"/>
              </w:rPr>
              <w:t>91</w:t>
            </w:r>
            <w:r w:rsidRPr="00AC65C7">
              <w:rPr>
                <w:snapToGrid w:val="0"/>
                <w:sz w:val="16"/>
                <w:szCs w:val="16"/>
              </w:rPr>
              <w:t>5.0</w:t>
            </w:r>
          </w:p>
        </w:tc>
        <w:tc>
          <w:tcPr>
            <w:tcW w:w="992"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4.</w:t>
            </w:r>
            <w:r w:rsidR="00687063" w:rsidRPr="00AC65C7">
              <w:rPr>
                <w:snapToGrid w:val="0"/>
                <w:sz w:val="16"/>
                <w:szCs w:val="16"/>
              </w:rPr>
              <w:t>170</w:t>
            </w:r>
            <w:r w:rsidRPr="00AC65C7">
              <w:rPr>
                <w:snapToGrid w:val="0"/>
                <w:sz w:val="16"/>
                <w:szCs w:val="16"/>
              </w:rPr>
              <w:t>.0</w:t>
            </w:r>
          </w:p>
        </w:tc>
        <w:tc>
          <w:tcPr>
            <w:tcW w:w="567"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2.0</w:t>
            </w:r>
          </w:p>
        </w:tc>
        <w:tc>
          <w:tcPr>
            <w:tcW w:w="851"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4.778.0</w:t>
            </w:r>
          </w:p>
        </w:tc>
        <w:tc>
          <w:tcPr>
            <w:tcW w:w="709"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4.776.0</w:t>
            </w:r>
          </w:p>
        </w:tc>
        <w:tc>
          <w:tcPr>
            <w:tcW w:w="992"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4.033.0</w:t>
            </w:r>
          </w:p>
        </w:tc>
        <w:tc>
          <w:tcPr>
            <w:tcW w:w="709"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2.0</w:t>
            </w:r>
          </w:p>
        </w:tc>
        <w:tc>
          <w:tcPr>
            <w:tcW w:w="708"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4.539.0</w:t>
            </w:r>
          </w:p>
        </w:tc>
        <w:tc>
          <w:tcPr>
            <w:tcW w:w="709"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4.537.0</w:t>
            </w:r>
          </w:p>
        </w:tc>
        <w:tc>
          <w:tcPr>
            <w:tcW w:w="992"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3.853.0</w:t>
            </w:r>
          </w:p>
        </w:tc>
        <w:tc>
          <w:tcPr>
            <w:tcW w:w="567" w:type="dxa"/>
            <w:shd w:val="clear" w:color="auto" w:fill="E9F1F7"/>
            <w:vAlign w:val="center"/>
          </w:tcPr>
          <w:p w:rsidR="008B53BC" w:rsidRPr="00AC65C7" w:rsidRDefault="008B53BC" w:rsidP="008B53BC">
            <w:pPr>
              <w:jc w:val="right"/>
              <w:rPr>
                <w:snapToGrid w:val="0"/>
                <w:sz w:val="16"/>
                <w:szCs w:val="16"/>
              </w:rPr>
            </w:pPr>
            <w:r w:rsidRPr="00AC65C7">
              <w:rPr>
                <w:snapToGrid w:val="0"/>
                <w:sz w:val="16"/>
                <w:szCs w:val="16"/>
              </w:rPr>
              <w:t>2.0</w:t>
            </w:r>
          </w:p>
        </w:tc>
      </w:tr>
      <w:tr w:rsidR="00AC65C7" w:rsidRPr="00AC65C7" w:rsidTr="0027419A">
        <w:trPr>
          <w:cantSplit/>
          <w:trHeight w:val="20"/>
        </w:trPr>
        <w:tc>
          <w:tcPr>
            <w:tcW w:w="1023" w:type="dxa"/>
            <w:vAlign w:val="center"/>
          </w:tcPr>
          <w:p w:rsidR="008B53BC" w:rsidRPr="00AC65C7" w:rsidRDefault="008B53BC" w:rsidP="008B53BC">
            <w:pPr>
              <w:rPr>
                <w:snapToGrid w:val="0"/>
                <w:sz w:val="16"/>
                <w:szCs w:val="16"/>
              </w:rPr>
            </w:pPr>
            <w:r w:rsidRPr="00AC65C7">
              <w:rPr>
                <w:snapToGrid w:val="0"/>
                <w:sz w:val="16"/>
                <w:szCs w:val="16"/>
              </w:rPr>
              <w:t>01.02.01.01.01</w:t>
            </w:r>
          </w:p>
        </w:tc>
        <w:tc>
          <w:tcPr>
            <w:tcW w:w="2126" w:type="dxa"/>
            <w:vAlign w:val="center"/>
          </w:tcPr>
          <w:p w:rsidR="008B53BC" w:rsidRPr="00AC65C7" w:rsidRDefault="008B53BC" w:rsidP="008B53BC">
            <w:pPr>
              <w:rPr>
                <w:sz w:val="16"/>
                <w:szCs w:val="16"/>
              </w:rPr>
            </w:pPr>
            <w:r w:rsidRPr="00AC65C7">
              <w:rPr>
                <w:b/>
                <w:sz w:val="16"/>
                <w:szCs w:val="16"/>
              </w:rPr>
              <w:t>Priemonė:</w:t>
            </w:r>
          </w:p>
          <w:p w:rsidR="008B53BC" w:rsidRPr="00AC65C7" w:rsidRDefault="008B53BC" w:rsidP="008B53BC">
            <w:pPr>
              <w:rPr>
                <w:sz w:val="16"/>
                <w:szCs w:val="16"/>
              </w:rPr>
            </w:pPr>
            <w:r w:rsidRPr="00AC65C7">
              <w:rPr>
                <w:snapToGrid w:val="0"/>
                <w:sz w:val="16"/>
                <w:szCs w:val="16"/>
              </w:rPr>
              <w:t>Sudaryti finansines-ekonomines ir organizacines sąlygas kokybiškam bylų nagrinėjimui laiku užtikrinti</w:t>
            </w:r>
          </w:p>
        </w:tc>
        <w:tc>
          <w:tcPr>
            <w:tcW w:w="709" w:type="dxa"/>
            <w:vAlign w:val="center"/>
          </w:tcPr>
          <w:p w:rsidR="008B53BC" w:rsidRPr="00AC65C7" w:rsidRDefault="008B53BC" w:rsidP="008B53BC">
            <w:pPr>
              <w:jc w:val="right"/>
              <w:rPr>
                <w:snapToGrid w:val="0"/>
                <w:sz w:val="16"/>
                <w:szCs w:val="16"/>
              </w:rPr>
            </w:pPr>
            <w:r w:rsidRPr="00AC65C7">
              <w:rPr>
                <w:snapToGrid w:val="0"/>
                <w:sz w:val="16"/>
                <w:szCs w:val="16"/>
              </w:rPr>
              <w:t>4.556,0</w:t>
            </w:r>
          </w:p>
        </w:tc>
        <w:tc>
          <w:tcPr>
            <w:tcW w:w="708" w:type="dxa"/>
            <w:vAlign w:val="center"/>
          </w:tcPr>
          <w:p w:rsidR="008B53BC" w:rsidRPr="00AC65C7" w:rsidRDefault="008B53BC" w:rsidP="008B53BC">
            <w:pPr>
              <w:jc w:val="right"/>
              <w:rPr>
                <w:snapToGrid w:val="0"/>
                <w:sz w:val="16"/>
                <w:szCs w:val="16"/>
              </w:rPr>
            </w:pPr>
            <w:r w:rsidRPr="00AC65C7">
              <w:rPr>
                <w:snapToGrid w:val="0"/>
                <w:sz w:val="16"/>
                <w:szCs w:val="16"/>
              </w:rPr>
              <w:t>4.554,0</w:t>
            </w:r>
          </w:p>
        </w:tc>
        <w:tc>
          <w:tcPr>
            <w:tcW w:w="993" w:type="dxa"/>
            <w:vAlign w:val="center"/>
          </w:tcPr>
          <w:p w:rsidR="008B53BC" w:rsidRPr="00AC65C7" w:rsidRDefault="008B53BC" w:rsidP="008B53BC">
            <w:pPr>
              <w:jc w:val="right"/>
              <w:rPr>
                <w:snapToGrid w:val="0"/>
                <w:sz w:val="16"/>
                <w:szCs w:val="16"/>
              </w:rPr>
            </w:pPr>
            <w:r w:rsidRPr="00AC65C7">
              <w:rPr>
                <w:snapToGrid w:val="0"/>
                <w:sz w:val="16"/>
                <w:szCs w:val="16"/>
              </w:rPr>
              <w:t>3.022,0</w:t>
            </w:r>
          </w:p>
        </w:tc>
        <w:tc>
          <w:tcPr>
            <w:tcW w:w="567" w:type="dxa"/>
            <w:vAlign w:val="center"/>
          </w:tcPr>
          <w:p w:rsidR="008B53BC" w:rsidRPr="00AC65C7" w:rsidRDefault="008B53BC" w:rsidP="008B53BC">
            <w:pPr>
              <w:jc w:val="right"/>
              <w:rPr>
                <w:snapToGrid w:val="0"/>
                <w:sz w:val="16"/>
                <w:szCs w:val="16"/>
              </w:rPr>
            </w:pPr>
            <w:r w:rsidRPr="00AC65C7">
              <w:rPr>
                <w:snapToGrid w:val="0"/>
                <w:sz w:val="16"/>
                <w:szCs w:val="16"/>
              </w:rPr>
              <w:t>2,0</w:t>
            </w:r>
          </w:p>
        </w:tc>
        <w:tc>
          <w:tcPr>
            <w:tcW w:w="708" w:type="dxa"/>
            <w:vAlign w:val="center"/>
          </w:tcPr>
          <w:p w:rsidR="008B53BC" w:rsidRPr="00AC65C7" w:rsidRDefault="008B53BC" w:rsidP="008B53BC">
            <w:pPr>
              <w:jc w:val="right"/>
              <w:rPr>
                <w:snapToGrid w:val="0"/>
                <w:sz w:val="16"/>
                <w:szCs w:val="16"/>
              </w:rPr>
            </w:pPr>
            <w:r w:rsidRPr="00AC65C7">
              <w:rPr>
                <w:snapToGrid w:val="0"/>
                <w:sz w:val="16"/>
                <w:szCs w:val="16"/>
              </w:rPr>
              <w:t>4.</w:t>
            </w:r>
            <w:r w:rsidR="00590FBC" w:rsidRPr="00AC65C7">
              <w:rPr>
                <w:snapToGrid w:val="0"/>
                <w:sz w:val="16"/>
                <w:szCs w:val="16"/>
              </w:rPr>
              <w:t>91</w:t>
            </w:r>
            <w:r w:rsidRPr="00AC65C7">
              <w:rPr>
                <w:snapToGrid w:val="0"/>
                <w:sz w:val="16"/>
                <w:szCs w:val="16"/>
              </w:rPr>
              <w:t>7.0</w:t>
            </w:r>
          </w:p>
        </w:tc>
        <w:tc>
          <w:tcPr>
            <w:tcW w:w="709" w:type="dxa"/>
            <w:vAlign w:val="center"/>
          </w:tcPr>
          <w:p w:rsidR="008B53BC" w:rsidRPr="00AC65C7" w:rsidRDefault="008B53BC" w:rsidP="008B53BC">
            <w:pPr>
              <w:jc w:val="right"/>
              <w:rPr>
                <w:snapToGrid w:val="0"/>
                <w:sz w:val="16"/>
                <w:szCs w:val="16"/>
              </w:rPr>
            </w:pPr>
            <w:r w:rsidRPr="00AC65C7">
              <w:rPr>
                <w:snapToGrid w:val="0"/>
                <w:sz w:val="16"/>
                <w:szCs w:val="16"/>
              </w:rPr>
              <w:t>4.</w:t>
            </w:r>
            <w:r w:rsidR="00687063" w:rsidRPr="00AC65C7">
              <w:rPr>
                <w:snapToGrid w:val="0"/>
                <w:sz w:val="16"/>
                <w:szCs w:val="16"/>
              </w:rPr>
              <w:t>91</w:t>
            </w:r>
            <w:r w:rsidRPr="00AC65C7">
              <w:rPr>
                <w:snapToGrid w:val="0"/>
                <w:sz w:val="16"/>
                <w:szCs w:val="16"/>
              </w:rPr>
              <w:t>5.0</w:t>
            </w:r>
          </w:p>
        </w:tc>
        <w:tc>
          <w:tcPr>
            <w:tcW w:w="992" w:type="dxa"/>
            <w:vAlign w:val="center"/>
          </w:tcPr>
          <w:p w:rsidR="008B53BC" w:rsidRPr="00AC65C7" w:rsidRDefault="008B53BC" w:rsidP="008B53BC">
            <w:pPr>
              <w:jc w:val="right"/>
              <w:rPr>
                <w:snapToGrid w:val="0"/>
                <w:sz w:val="16"/>
                <w:szCs w:val="16"/>
              </w:rPr>
            </w:pPr>
            <w:r w:rsidRPr="00AC65C7">
              <w:rPr>
                <w:snapToGrid w:val="0"/>
                <w:sz w:val="16"/>
                <w:szCs w:val="16"/>
              </w:rPr>
              <w:t>4.</w:t>
            </w:r>
            <w:r w:rsidR="00687063" w:rsidRPr="00AC65C7">
              <w:rPr>
                <w:snapToGrid w:val="0"/>
                <w:sz w:val="16"/>
                <w:szCs w:val="16"/>
              </w:rPr>
              <w:t>170</w:t>
            </w:r>
            <w:r w:rsidRPr="00AC65C7">
              <w:rPr>
                <w:snapToGrid w:val="0"/>
                <w:sz w:val="16"/>
                <w:szCs w:val="16"/>
              </w:rPr>
              <w:t>.0</w:t>
            </w:r>
          </w:p>
        </w:tc>
        <w:tc>
          <w:tcPr>
            <w:tcW w:w="567" w:type="dxa"/>
            <w:vAlign w:val="center"/>
          </w:tcPr>
          <w:p w:rsidR="008B53BC" w:rsidRPr="00AC65C7" w:rsidRDefault="008B53BC" w:rsidP="008B53BC">
            <w:pPr>
              <w:jc w:val="right"/>
              <w:rPr>
                <w:snapToGrid w:val="0"/>
                <w:sz w:val="16"/>
                <w:szCs w:val="16"/>
              </w:rPr>
            </w:pPr>
            <w:r w:rsidRPr="00AC65C7">
              <w:rPr>
                <w:snapToGrid w:val="0"/>
                <w:sz w:val="16"/>
                <w:szCs w:val="16"/>
              </w:rPr>
              <w:t>2.0</w:t>
            </w:r>
          </w:p>
        </w:tc>
        <w:tc>
          <w:tcPr>
            <w:tcW w:w="851" w:type="dxa"/>
            <w:vAlign w:val="center"/>
          </w:tcPr>
          <w:p w:rsidR="008B53BC" w:rsidRPr="00AC65C7" w:rsidRDefault="008B53BC" w:rsidP="008B53BC">
            <w:pPr>
              <w:jc w:val="right"/>
              <w:rPr>
                <w:snapToGrid w:val="0"/>
                <w:sz w:val="16"/>
                <w:szCs w:val="16"/>
              </w:rPr>
            </w:pPr>
            <w:r w:rsidRPr="00AC65C7">
              <w:rPr>
                <w:snapToGrid w:val="0"/>
                <w:sz w:val="16"/>
                <w:szCs w:val="16"/>
              </w:rPr>
              <w:t>4.778.0</w:t>
            </w:r>
          </w:p>
        </w:tc>
        <w:tc>
          <w:tcPr>
            <w:tcW w:w="709" w:type="dxa"/>
            <w:vAlign w:val="center"/>
          </w:tcPr>
          <w:p w:rsidR="008B53BC" w:rsidRPr="00AC65C7" w:rsidRDefault="008B53BC" w:rsidP="008B53BC">
            <w:pPr>
              <w:jc w:val="right"/>
              <w:rPr>
                <w:snapToGrid w:val="0"/>
                <w:sz w:val="16"/>
                <w:szCs w:val="16"/>
              </w:rPr>
            </w:pPr>
            <w:r w:rsidRPr="00AC65C7">
              <w:rPr>
                <w:snapToGrid w:val="0"/>
                <w:sz w:val="16"/>
                <w:szCs w:val="16"/>
              </w:rPr>
              <w:t>4.776.0</w:t>
            </w:r>
          </w:p>
        </w:tc>
        <w:tc>
          <w:tcPr>
            <w:tcW w:w="992" w:type="dxa"/>
            <w:vAlign w:val="center"/>
          </w:tcPr>
          <w:p w:rsidR="008B53BC" w:rsidRPr="00AC65C7" w:rsidRDefault="008B53BC" w:rsidP="008B53BC">
            <w:pPr>
              <w:jc w:val="right"/>
              <w:rPr>
                <w:snapToGrid w:val="0"/>
                <w:sz w:val="16"/>
                <w:szCs w:val="16"/>
              </w:rPr>
            </w:pPr>
            <w:r w:rsidRPr="00AC65C7">
              <w:rPr>
                <w:snapToGrid w:val="0"/>
                <w:sz w:val="16"/>
                <w:szCs w:val="16"/>
              </w:rPr>
              <w:t>4.033.0</w:t>
            </w:r>
          </w:p>
        </w:tc>
        <w:tc>
          <w:tcPr>
            <w:tcW w:w="709" w:type="dxa"/>
            <w:vAlign w:val="center"/>
          </w:tcPr>
          <w:p w:rsidR="008B53BC" w:rsidRPr="00AC65C7" w:rsidRDefault="008B53BC" w:rsidP="008B53BC">
            <w:pPr>
              <w:jc w:val="right"/>
              <w:rPr>
                <w:snapToGrid w:val="0"/>
                <w:sz w:val="16"/>
                <w:szCs w:val="16"/>
              </w:rPr>
            </w:pPr>
            <w:r w:rsidRPr="00AC65C7">
              <w:rPr>
                <w:snapToGrid w:val="0"/>
                <w:sz w:val="16"/>
                <w:szCs w:val="16"/>
              </w:rPr>
              <w:t>2.0</w:t>
            </w:r>
          </w:p>
        </w:tc>
        <w:tc>
          <w:tcPr>
            <w:tcW w:w="708" w:type="dxa"/>
            <w:vAlign w:val="center"/>
          </w:tcPr>
          <w:p w:rsidR="008B53BC" w:rsidRPr="00AC65C7" w:rsidRDefault="008B53BC" w:rsidP="008B53BC">
            <w:pPr>
              <w:jc w:val="right"/>
              <w:rPr>
                <w:snapToGrid w:val="0"/>
                <w:sz w:val="16"/>
                <w:szCs w:val="16"/>
              </w:rPr>
            </w:pPr>
            <w:r w:rsidRPr="00AC65C7">
              <w:rPr>
                <w:snapToGrid w:val="0"/>
                <w:sz w:val="16"/>
                <w:szCs w:val="16"/>
              </w:rPr>
              <w:t>4.539.0</w:t>
            </w:r>
          </w:p>
        </w:tc>
        <w:tc>
          <w:tcPr>
            <w:tcW w:w="709" w:type="dxa"/>
            <w:vAlign w:val="center"/>
          </w:tcPr>
          <w:p w:rsidR="008B53BC" w:rsidRPr="00AC65C7" w:rsidRDefault="008B53BC" w:rsidP="008B53BC">
            <w:pPr>
              <w:jc w:val="right"/>
              <w:rPr>
                <w:snapToGrid w:val="0"/>
                <w:sz w:val="16"/>
                <w:szCs w:val="16"/>
              </w:rPr>
            </w:pPr>
            <w:r w:rsidRPr="00AC65C7">
              <w:rPr>
                <w:snapToGrid w:val="0"/>
                <w:sz w:val="16"/>
                <w:szCs w:val="16"/>
              </w:rPr>
              <w:t>4.537.0</w:t>
            </w:r>
          </w:p>
        </w:tc>
        <w:tc>
          <w:tcPr>
            <w:tcW w:w="992" w:type="dxa"/>
            <w:vAlign w:val="center"/>
          </w:tcPr>
          <w:p w:rsidR="008B53BC" w:rsidRPr="00AC65C7" w:rsidRDefault="008B53BC" w:rsidP="008B53BC">
            <w:pPr>
              <w:jc w:val="right"/>
              <w:rPr>
                <w:snapToGrid w:val="0"/>
                <w:sz w:val="16"/>
                <w:szCs w:val="16"/>
              </w:rPr>
            </w:pPr>
            <w:r w:rsidRPr="00AC65C7">
              <w:rPr>
                <w:snapToGrid w:val="0"/>
                <w:sz w:val="16"/>
                <w:szCs w:val="16"/>
              </w:rPr>
              <w:t>3.853.0</w:t>
            </w:r>
          </w:p>
        </w:tc>
        <w:tc>
          <w:tcPr>
            <w:tcW w:w="567" w:type="dxa"/>
            <w:vAlign w:val="center"/>
          </w:tcPr>
          <w:p w:rsidR="008B53BC" w:rsidRPr="00AC65C7" w:rsidRDefault="008B53BC" w:rsidP="008B53BC">
            <w:pPr>
              <w:jc w:val="right"/>
              <w:rPr>
                <w:snapToGrid w:val="0"/>
                <w:sz w:val="16"/>
                <w:szCs w:val="16"/>
              </w:rPr>
            </w:pPr>
            <w:r w:rsidRPr="00AC65C7">
              <w:rPr>
                <w:snapToGrid w:val="0"/>
                <w:sz w:val="16"/>
                <w:szCs w:val="16"/>
              </w:rPr>
              <w:t>2.0</w:t>
            </w:r>
          </w:p>
        </w:tc>
      </w:tr>
      <w:tr w:rsidR="00AC65C7" w:rsidRPr="00AC65C7" w:rsidTr="0027419A">
        <w:trPr>
          <w:cantSplit/>
          <w:trHeight w:val="20"/>
        </w:trPr>
        <w:tc>
          <w:tcPr>
            <w:tcW w:w="1023" w:type="dxa"/>
            <w:shd w:val="clear" w:color="auto" w:fill="E9F1F7"/>
            <w:vAlign w:val="center"/>
          </w:tcPr>
          <w:p w:rsidR="00C93ADC" w:rsidRPr="00AC65C7" w:rsidRDefault="00C93ADC" w:rsidP="00C93ADC">
            <w:pPr>
              <w:rPr>
                <w:snapToGrid w:val="0"/>
                <w:sz w:val="16"/>
                <w:szCs w:val="16"/>
              </w:rPr>
            </w:pPr>
            <w:r w:rsidRPr="00AC65C7">
              <w:rPr>
                <w:snapToGrid w:val="0"/>
                <w:sz w:val="16"/>
                <w:szCs w:val="16"/>
              </w:rPr>
              <w:t>01.02.01.02</w:t>
            </w:r>
          </w:p>
        </w:tc>
        <w:tc>
          <w:tcPr>
            <w:tcW w:w="2126" w:type="dxa"/>
            <w:shd w:val="clear" w:color="auto" w:fill="E9F1F7"/>
            <w:vAlign w:val="center"/>
          </w:tcPr>
          <w:p w:rsidR="00C93ADC" w:rsidRPr="00AC65C7" w:rsidRDefault="00C93ADC" w:rsidP="00C93ADC">
            <w:pPr>
              <w:rPr>
                <w:sz w:val="16"/>
                <w:szCs w:val="16"/>
              </w:rPr>
            </w:pPr>
            <w:r w:rsidRPr="00AC65C7">
              <w:rPr>
                <w:b/>
                <w:sz w:val="16"/>
                <w:szCs w:val="16"/>
              </w:rPr>
              <w:t>Uždavinys:</w:t>
            </w:r>
          </w:p>
          <w:p w:rsidR="00C93ADC" w:rsidRPr="00AC65C7" w:rsidRDefault="00C93ADC" w:rsidP="00C93ADC">
            <w:pPr>
              <w:rPr>
                <w:sz w:val="16"/>
                <w:szCs w:val="16"/>
              </w:rPr>
            </w:pPr>
            <w:r w:rsidRPr="00AC65C7">
              <w:rPr>
                <w:snapToGrid w:val="0"/>
                <w:sz w:val="16"/>
                <w:szCs w:val="16"/>
              </w:rPr>
              <w:t>Didinti visuomenės teisinį išprusimą ir pasitikėjimą teismais</w:t>
            </w:r>
          </w:p>
        </w:tc>
        <w:tc>
          <w:tcPr>
            <w:tcW w:w="709" w:type="dxa"/>
            <w:shd w:val="clear" w:color="auto" w:fill="E9F1F7"/>
            <w:vAlign w:val="center"/>
          </w:tcPr>
          <w:p w:rsidR="00C93ADC" w:rsidRPr="00AC65C7" w:rsidRDefault="00C93ADC" w:rsidP="00C93ADC">
            <w:pPr>
              <w:jc w:val="right"/>
              <w:rPr>
                <w:snapToGrid w:val="0"/>
                <w:sz w:val="16"/>
                <w:szCs w:val="16"/>
              </w:rPr>
            </w:pPr>
            <w:r w:rsidRPr="00AC65C7">
              <w:rPr>
                <w:snapToGrid w:val="0"/>
                <w:sz w:val="16"/>
                <w:szCs w:val="16"/>
              </w:rPr>
              <w:t>1,0</w:t>
            </w:r>
          </w:p>
        </w:tc>
        <w:tc>
          <w:tcPr>
            <w:tcW w:w="708" w:type="dxa"/>
            <w:shd w:val="clear" w:color="auto" w:fill="E9F1F7"/>
            <w:vAlign w:val="center"/>
          </w:tcPr>
          <w:p w:rsidR="00C93ADC" w:rsidRPr="00AC65C7" w:rsidRDefault="00C93ADC" w:rsidP="00C93ADC">
            <w:pPr>
              <w:jc w:val="right"/>
              <w:rPr>
                <w:snapToGrid w:val="0"/>
                <w:sz w:val="16"/>
                <w:szCs w:val="16"/>
              </w:rPr>
            </w:pPr>
            <w:r w:rsidRPr="00AC65C7">
              <w:rPr>
                <w:snapToGrid w:val="0"/>
                <w:sz w:val="16"/>
                <w:szCs w:val="16"/>
              </w:rPr>
              <w:t>1,0</w:t>
            </w:r>
          </w:p>
        </w:tc>
        <w:tc>
          <w:tcPr>
            <w:tcW w:w="993" w:type="dxa"/>
            <w:shd w:val="clear" w:color="auto" w:fill="E9F1F7"/>
            <w:vAlign w:val="center"/>
          </w:tcPr>
          <w:p w:rsidR="00C93ADC" w:rsidRPr="00AC65C7" w:rsidRDefault="00C93ADC" w:rsidP="00C93ADC">
            <w:pPr>
              <w:jc w:val="right"/>
              <w:rPr>
                <w:snapToGrid w:val="0"/>
                <w:sz w:val="16"/>
                <w:szCs w:val="16"/>
              </w:rPr>
            </w:pPr>
          </w:p>
        </w:tc>
        <w:tc>
          <w:tcPr>
            <w:tcW w:w="567" w:type="dxa"/>
            <w:shd w:val="clear" w:color="auto" w:fill="E9F1F7"/>
            <w:vAlign w:val="center"/>
          </w:tcPr>
          <w:p w:rsidR="00C93ADC" w:rsidRPr="00AC65C7" w:rsidRDefault="00C93ADC" w:rsidP="00C93ADC">
            <w:pPr>
              <w:jc w:val="right"/>
              <w:rPr>
                <w:snapToGrid w:val="0"/>
                <w:sz w:val="16"/>
                <w:szCs w:val="16"/>
              </w:rPr>
            </w:pPr>
          </w:p>
        </w:tc>
        <w:tc>
          <w:tcPr>
            <w:tcW w:w="708" w:type="dxa"/>
            <w:shd w:val="clear" w:color="auto" w:fill="E9F1F7"/>
            <w:vAlign w:val="center"/>
          </w:tcPr>
          <w:p w:rsidR="00C93ADC" w:rsidRPr="00AC65C7" w:rsidRDefault="00C93ADC" w:rsidP="00C93ADC">
            <w:pPr>
              <w:jc w:val="right"/>
              <w:rPr>
                <w:snapToGrid w:val="0"/>
                <w:sz w:val="16"/>
                <w:szCs w:val="16"/>
              </w:rPr>
            </w:pPr>
          </w:p>
        </w:tc>
        <w:tc>
          <w:tcPr>
            <w:tcW w:w="709" w:type="dxa"/>
            <w:shd w:val="clear" w:color="auto" w:fill="E9F1F7"/>
            <w:vAlign w:val="center"/>
          </w:tcPr>
          <w:p w:rsidR="00C93ADC" w:rsidRPr="00AC65C7" w:rsidRDefault="00C93ADC" w:rsidP="00C93ADC">
            <w:pPr>
              <w:jc w:val="right"/>
              <w:rPr>
                <w:snapToGrid w:val="0"/>
                <w:sz w:val="16"/>
                <w:szCs w:val="16"/>
              </w:rPr>
            </w:pPr>
          </w:p>
        </w:tc>
        <w:tc>
          <w:tcPr>
            <w:tcW w:w="992" w:type="dxa"/>
            <w:shd w:val="clear" w:color="auto" w:fill="E9F1F7"/>
            <w:vAlign w:val="center"/>
          </w:tcPr>
          <w:p w:rsidR="00C93ADC" w:rsidRPr="00AC65C7" w:rsidRDefault="00C93ADC" w:rsidP="00C93ADC">
            <w:pPr>
              <w:jc w:val="right"/>
              <w:rPr>
                <w:snapToGrid w:val="0"/>
                <w:sz w:val="16"/>
                <w:szCs w:val="16"/>
              </w:rPr>
            </w:pPr>
          </w:p>
        </w:tc>
        <w:tc>
          <w:tcPr>
            <w:tcW w:w="567" w:type="dxa"/>
            <w:shd w:val="clear" w:color="auto" w:fill="E9F1F7"/>
            <w:vAlign w:val="center"/>
          </w:tcPr>
          <w:p w:rsidR="00C93ADC" w:rsidRPr="00AC65C7" w:rsidRDefault="00C93ADC" w:rsidP="00C93ADC">
            <w:pPr>
              <w:jc w:val="right"/>
              <w:rPr>
                <w:snapToGrid w:val="0"/>
                <w:sz w:val="16"/>
                <w:szCs w:val="16"/>
              </w:rPr>
            </w:pPr>
          </w:p>
        </w:tc>
        <w:tc>
          <w:tcPr>
            <w:tcW w:w="851" w:type="dxa"/>
            <w:shd w:val="clear" w:color="auto" w:fill="E9F1F7"/>
            <w:vAlign w:val="center"/>
          </w:tcPr>
          <w:p w:rsidR="00C93ADC" w:rsidRPr="00AC65C7" w:rsidRDefault="00C93ADC" w:rsidP="00C93ADC">
            <w:pPr>
              <w:jc w:val="right"/>
              <w:rPr>
                <w:snapToGrid w:val="0"/>
                <w:sz w:val="16"/>
                <w:szCs w:val="16"/>
              </w:rPr>
            </w:pPr>
          </w:p>
        </w:tc>
        <w:tc>
          <w:tcPr>
            <w:tcW w:w="709" w:type="dxa"/>
            <w:shd w:val="clear" w:color="auto" w:fill="E9F1F7"/>
            <w:vAlign w:val="center"/>
          </w:tcPr>
          <w:p w:rsidR="00C93ADC" w:rsidRPr="00AC65C7" w:rsidRDefault="00C93ADC" w:rsidP="00C93ADC">
            <w:pPr>
              <w:jc w:val="right"/>
              <w:rPr>
                <w:snapToGrid w:val="0"/>
                <w:sz w:val="16"/>
                <w:szCs w:val="16"/>
              </w:rPr>
            </w:pPr>
          </w:p>
        </w:tc>
        <w:tc>
          <w:tcPr>
            <w:tcW w:w="992" w:type="dxa"/>
            <w:shd w:val="clear" w:color="auto" w:fill="E9F1F7"/>
            <w:vAlign w:val="center"/>
          </w:tcPr>
          <w:p w:rsidR="00C93ADC" w:rsidRPr="00AC65C7" w:rsidRDefault="00C93ADC" w:rsidP="00C93ADC">
            <w:pPr>
              <w:jc w:val="right"/>
              <w:rPr>
                <w:snapToGrid w:val="0"/>
                <w:sz w:val="16"/>
                <w:szCs w:val="16"/>
              </w:rPr>
            </w:pPr>
          </w:p>
        </w:tc>
        <w:tc>
          <w:tcPr>
            <w:tcW w:w="709" w:type="dxa"/>
            <w:shd w:val="clear" w:color="auto" w:fill="E9F1F7"/>
            <w:vAlign w:val="center"/>
          </w:tcPr>
          <w:p w:rsidR="00C93ADC" w:rsidRPr="00AC65C7" w:rsidRDefault="00C93ADC" w:rsidP="00C93ADC">
            <w:pPr>
              <w:jc w:val="right"/>
              <w:rPr>
                <w:snapToGrid w:val="0"/>
                <w:sz w:val="16"/>
                <w:szCs w:val="16"/>
              </w:rPr>
            </w:pPr>
          </w:p>
        </w:tc>
        <w:tc>
          <w:tcPr>
            <w:tcW w:w="708" w:type="dxa"/>
            <w:shd w:val="clear" w:color="auto" w:fill="E9F1F7"/>
            <w:vAlign w:val="center"/>
          </w:tcPr>
          <w:p w:rsidR="00C93ADC" w:rsidRPr="00AC65C7" w:rsidRDefault="00C93ADC" w:rsidP="00C93ADC">
            <w:pPr>
              <w:jc w:val="right"/>
              <w:rPr>
                <w:snapToGrid w:val="0"/>
                <w:sz w:val="16"/>
                <w:szCs w:val="16"/>
              </w:rPr>
            </w:pPr>
          </w:p>
        </w:tc>
        <w:tc>
          <w:tcPr>
            <w:tcW w:w="709" w:type="dxa"/>
            <w:shd w:val="clear" w:color="auto" w:fill="E9F1F7"/>
            <w:vAlign w:val="center"/>
          </w:tcPr>
          <w:p w:rsidR="00C93ADC" w:rsidRPr="00AC65C7" w:rsidRDefault="00C93ADC" w:rsidP="00C93ADC">
            <w:pPr>
              <w:jc w:val="right"/>
              <w:rPr>
                <w:snapToGrid w:val="0"/>
                <w:sz w:val="16"/>
                <w:szCs w:val="16"/>
              </w:rPr>
            </w:pPr>
          </w:p>
        </w:tc>
        <w:tc>
          <w:tcPr>
            <w:tcW w:w="992" w:type="dxa"/>
            <w:shd w:val="clear" w:color="auto" w:fill="E9F1F7"/>
            <w:vAlign w:val="center"/>
          </w:tcPr>
          <w:p w:rsidR="00C93ADC" w:rsidRPr="00AC65C7" w:rsidRDefault="00C93ADC" w:rsidP="00C93ADC">
            <w:pPr>
              <w:jc w:val="right"/>
              <w:rPr>
                <w:snapToGrid w:val="0"/>
                <w:sz w:val="16"/>
                <w:szCs w:val="16"/>
              </w:rPr>
            </w:pPr>
          </w:p>
        </w:tc>
        <w:tc>
          <w:tcPr>
            <w:tcW w:w="567" w:type="dxa"/>
            <w:shd w:val="clear" w:color="auto" w:fill="E9F1F7"/>
          </w:tcPr>
          <w:p w:rsidR="00C93ADC" w:rsidRPr="00AC65C7" w:rsidRDefault="00C93ADC" w:rsidP="00C93ADC">
            <w:pPr>
              <w:jc w:val="both"/>
              <w:rPr>
                <w:sz w:val="16"/>
                <w:szCs w:val="16"/>
              </w:rPr>
            </w:pPr>
          </w:p>
        </w:tc>
      </w:tr>
      <w:tr w:rsidR="00AC65C7" w:rsidRPr="00AC65C7" w:rsidTr="0027419A">
        <w:trPr>
          <w:cantSplit/>
          <w:trHeight w:val="20"/>
        </w:trPr>
        <w:tc>
          <w:tcPr>
            <w:tcW w:w="1023" w:type="dxa"/>
            <w:vAlign w:val="center"/>
          </w:tcPr>
          <w:p w:rsidR="00C93ADC" w:rsidRPr="00AC65C7" w:rsidRDefault="00C93ADC" w:rsidP="00C93ADC">
            <w:pPr>
              <w:rPr>
                <w:snapToGrid w:val="0"/>
                <w:sz w:val="16"/>
                <w:szCs w:val="16"/>
              </w:rPr>
            </w:pPr>
            <w:r w:rsidRPr="00AC65C7">
              <w:rPr>
                <w:snapToGrid w:val="0"/>
                <w:sz w:val="16"/>
                <w:szCs w:val="16"/>
              </w:rPr>
              <w:t>01.02.01.02.01</w:t>
            </w:r>
          </w:p>
        </w:tc>
        <w:tc>
          <w:tcPr>
            <w:tcW w:w="2126" w:type="dxa"/>
            <w:vAlign w:val="center"/>
          </w:tcPr>
          <w:p w:rsidR="00C93ADC" w:rsidRPr="00AC65C7" w:rsidRDefault="00C93ADC" w:rsidP="00C93ADC">
            <w:pPr>
              <w:rPr>
                <w:sz w:val="16"/>
                <w:szCs w:val="16"/>
              </w:rPr>
            </w:pPr>
            <w:r w:rsidRPr="00AC65C7">
              <w:rPr>
                <w:b/>
                <w:sz w:val="16"/>
                <w:szCs w:val="16"/>
              </w:rPr>
              <w:t>Priemonė:</w:t>
            </w:r>
          </w:p>
          <w:p w:rsidR="00C93ADC" w:rsidRPr="00AC65C7" w:rsidRDefault="00C93ADC" w:rsidP="00C93ADC">
            <w:pPr>
              <w:rPr>
                <w:sz w:val="16"/>
                <w:szCs w:val="16"/>
              </w:rPr>
            </w:pPr>
            <w:r w:rsidRPr="00AC65C7">
              <w:rPr>
                <w:snapToGrid w:val="0"/>
                <w:sz w:val="16"/>
                <w:szCs w:val="16"/>
              </w:rPr>
              <w:t>Užtikrinti teismo veiklos ir priimtų sprendimų viešumą</w:t>
            </w:r>
          </w:p>
        </w:tc>
        <w:tc>
          <w:tcPr>
            <w:tcW w:w="709" w:type="dxa"/>
            <w:vAlign w:val="center"/>
          </w:tcPr>
          <w:p w:rsidR="00C93ADC" w:rsidRPr="00AC65C7" w:rsidRDefault="00C93ADC" w:rsidP="00C93ADC">
            <w:pPr>
              <w:jc w:val="right"/>
              <w:rPr>
                <w:snapToGrid w:val="0"/>
                <w:sz w:val="16"/>
                <w:szCs w:val="16"/>
              </w:rPr>
            </w:pPr>
            <w:r w:rsidRPr="00AC65C7">
              <w:rPr>
                <w:snapToGrid w:val="0"/>
                <w:sz w:val="16"/>
                <w:szCs w:val="16"/>
              </w:rPr>
              <w:t>1,0</w:t>
            </w:r>
          </w:p>
        </w:tc>
        <w:tc>
          <w:tcPr>
            <w:tcW w:w="708" w:type="dxa"/>
            <w:vAlign w:val="center"/>
          </w:tcPr>
          <w:p w:rsidR="00C93ADC" w:rsidRPr="00AC65C7" w:rsidRDefault="00C93ADC" w:rsidP="00C93ADC">
            <w:pPr>
              <w:jc w:val="right"/>
              <w:rPr>
                <w:snapToGrid w:val="0"/>
                <w:sz w:val="16"/>
                <w:szCs w:val="16"/>
              </w:rPr>
            </w:pPr>
            <w:r w:rsidRPr="00AC65C7">
              <w:rPr>
                <w:snapToGrid w:val="0"/>
                <w:sz w:val="16"/>
                <w:szCs w:val="16"/>
              </w:rPr>
              <w:t>1,0</w:t>
            </w:r>
          </w:p>
        </w:tc>
        <w:tc>
          <w:tcPr>
            <w:tcW w:w="993" w:type="dxa"/>
            <w:vAlign w:val="center"/>
          </w:tcPr>
          <w:p w:rsidR="00C93ADC" w:rsidRPr="00AC65C7" w:rsidRDefault="00C93ADC" w:rsidP="00C93ADC">
            <w:pPr>
              <w:jc w:val="right"/>
              <w:rPr>
                <w:snapToGrid w:val="0"/>
                <w:sz w:val="16"/>
                <w:szCs w:val="16"/>
              </w:rPr>
            </w:pPr>
            <w:r w:rsidRPr="00AC65C7">
              <w:rPr>
                <w:snapToGrid w:val="0"/>
                <w:sz w:val="16"/>
                <w:szCs w:val="16"/>
              </w:rPr>
              <w:t>0</w:t>
            </w:r>
          </w:p>
        </w:tc>
        <w:tc>
          <w:tcPr>
            <w:tcW w:w="567" w:type="dxa"/>
            <w:vAlign w:val="center"/>
          </w:tcPr>
          <w:p w:rsidR="00C93ADC" w:rsidRPr="00AC65C7" w:rsidRDefault="00C93ADC" w:rsidP="00C93ADC">
            <w:pPr>
              <w:jc w:val="right"/>
              <w:rPr>
                <w:snapToGrid w:val="0"/>
                <w:sz w:val="16"/>
                <w:szCs w:val="16"/>
              </w:rPr>
            </w:pPr>
          </w:p>
        </w:tc>
        <w:tc>
          <w:tcPr>
            <w:tcW w:w="708" w:type="dxa"/>
            <w:vAlign w:val="center"/>
          </w:tcPr>
          <w:p w:rsidR="00C93ADC" w:rsidRPr="00AC65C7" w:rsidRDefault="00C93ADC" w:rsidP="00C93ADC">
            <w:pPr>
              <w:jc w:val="right"/>
              <w:rPr>
                <w:snapToGrid w:val="0"/>
                <w:sz w:val="16"/>
                <w:szCs w:val="16"/>
              </w:rPr>
            </w:pPr>
          </w:p>
        </w:tc>
        <w:tc>
          <w:tcPr>
            <w:tcW w:w="709" w:type="dxa"/>
            <w:vAlign w:val="center"/>
          </w:tcPr>
          <w:p w:rsidR="00C93ADC" w:rsidRPr="00AC65C7" w:rsidRDefault="00C93ADC" w:rsidP="00C93ADC">
            <w:pPr>
              <w:jc w:val="right"/>
              <w:rPr>
                <w:snapToGrid w:val="0"/>
                <w:sz w:val="16"/>
                <w:szCs w:val="16"/>
              </w:rPr>
            </w:pPr>
          </w:p>
        </w:tc>
        <w:tc>
          <w:tcPr>
            <w:tcW w:w="992" w:type="dxa"/>
            <w:vAlign w:val="center"/>
          </w:tcPr>
          <w:p w:rsidR="00C93ADC" w:rsidRPr="00AC65C7" w:rsidRDefault="00C93ADC" w:rsidP="00C93ADC">
            <w:pPr>
              <w:jc w:val="right"/>
              <w:rPr>
                <w:snapToGrid w:val="0"/>
                <w:sz w:val="16"/>
                <w:szCs w:val="16"/>
              </w:rPr>
            </w:pPr>
          </w:p>
        </w:tc>
        <w:tc>
          <w:tcPr>
            <w:tcW w:w="567" w:type="dxa"/>
            <w:vAlign w:val="center"/>
          </w:tcPr>
          <w:p w:rsidR="00C93ADC" w:rsidRPr="00AC65C7" w:rsidRDefault="00C93ADC" w:rsidP="00C93ADC">
            <w:pPr>
              <w:jc w:val="right"/>
              <w:rPr>
                <w:snapToGrid w:val="0"/>
                <w:sz w:val="16"/>
                <w:szCs w:val="16"/>
              </w:rPr>
            </w:pPr>
          </w:p>
        </w:tc>
        <w:tc>
          <w:tcPr>
            <w:tcW w:w="851" w:type="dxa"/>
            <w:vAlign w:val="center"/>
          </w:tcPr>
          <w:p w:rsidR="00C93ADC" w:rsidRPr="00AC65C7" w:rsidRDefault="00C93ADC" w:rsidP="00C93ADC">
            <w:pPr>
              <w:jc w:val="right"/>
              <w:rPr>
                <w:snapToGrid w:val="0"/>
                <w:sz w:val="16"/>
                <w:szCs w:val="16"/>
              </w:rPr>
            </w:pPr>
          </w:p>
        </w:tc>
        <w:tc>
          <w:tcPr>
            <w:tcW w:w="709" w:type="dxa"/>
            <w:vAlign w:val="center"/>
          </w:tcPr>
          <w:p w:rsidR="00C93ADC" w:rsidRPr="00AC65C7" w:rsidRDefault="00C93ADC" w:rsidP="00C93ADC">
            <w:pPr>
              <w:jc w:val="right"/>
              <w:rPr>
                <w:snapToGrid w:val="0"/>
                <w:sz w:val="16"/>
                <w:szCs w:val="16"/>
              </w:rPr>
            </w:pPr>
          </w:p>
        </w:tc>
        <w:tc>
          <w:tcPr>
            <w:tcW w:w="992" w:type="dxa"/>
            <w:vAlign w:val="center"/>
          </w:tcPr>
          <w:p w:rsidR="00C93ADC" w:rsidRPr="00AC65C7" w:rsidRDefault="00C93ADC" w:rsidP="00C93ADC">
            <w:pPr>
              <w:jc w:val="right"/>
              <w:rPr>
                <w:snapToGrid w:val="0"/>
                <w:sz w:val="16"/>
                <w:szCs w:val="16"/>
              </w:rPr>
            </w:pPr>
          </w:p>
        </w:tc>
        <w:tc>
          <w:tcPr>
            <w:tcW w:w="709" w:type="dxa"/>
            <w:vAlign w:val="center"/>
          </w:tcPr>
          <w:p w:rsidR="00C93ADC" w:rsidRPr="00AC65C7" w:rsidRDefault="00C93ADC" w:rsidP="00C93ADC">
            <w:pPr>
              <w:jc w:val="right"/>
              <w:rPr>
                <w:snapToGrid w:val="0"/>
                <w:sz w:val="16"/>
                <w:szCs w:val="16"/>
              </w:rPr>
            </w:pPr>
          </w:p>
        </w:tc>
        <w:tc>
          <w:tcPr>
            <w:tcW w:w="708" w:type="dxa"/>
            <w:vAlign w:val="center"/>
          </w:tcPr>
          <w:p w:rsidR="00C93ADC" w:rsidRPr="00AC65C7" w:rsidRDefault="00C93ADC" w:rsidP="00C93ADC">
            <w:pPr>
              <w:jc w:val="right"/>
              <w:rPr>
                <w:snapToGrid w:val="0"/>
                <w:sz w:val="16"/>
                <w:szCs w:val="16"/>
              </w:rPr>
            </w:pPr>
          </w:p>
        </w:tc>
        <w:tc>
          <w:tcPr>
            <w:tcW w:w="709" w:type="dxa"/>
            <w:vAlign w:val="center"/>
          </w:tcPr>
          <w:p w:rsidR="00C93ADC" w:rsidRPr="00AC65C7" w:rsidRDefault="00C93ADC" w:rsidP="00C93ADC">
            <w:pPr>
              <w:jc w:val="right"/>
              <w:rPr>
                <w:snapToGrid w:val="0"/>
                <w:sz w:val="16"/>
                <w:szCs w:val="16"/>
              </w:rPr>
            </w:pPr>
          </w:p>
        </w:tc>
        <w:tc>
          <w:tcPr>
            <w:tcW w:w="992" w:type="dxa"/>
            <w:vAlign w:val="center"/>
          </w:tcPr>
          <w:p w:rsidR="00C93ADC" w:rsidRPr="00AC65C7" w:rsidRDefault="00C93ADC" w:rsidP="00C93ADC">
            <w:pPr>
              <w:jc w:val="right"/>
              <w:rPr>
                <w:snapToGrid w:val="0"/>
                <w:sz w:val="16"/>
                <w:szCs w:val="16"/>
              </w:rPr>
            </w:pPr>
          </w:p>
        </w:tc>
        <w:tc>
          <w:tcPr>
            <w:tcW w:w="567" w:type="dxa"/>
          </w:tcPr>
          <w:p w:rsidR="00C93ADC" w:rsidRPr="00AC65C7" w:rsidRDefault="00C93ADC" w:rsidP="00C93ADC">
            <w:pPr>
              <w:jc w:val="both"/>
              <w:rPr>
                <w:sz w:val="16"/>
                <w:szCs w:val="16"/>
              </w:rPr>
            </w:pPr>
          </w:p>
        </w:tc>
      </w:tr>
      <w:tr w:rsidR="00AC65C7" w:rsidRPr="00AC65C7" w:rsidTr="00245778">
        <w:trPr>
          <w:cantSplit/>
          <w:trHeight w:val="20"/>
        </w:trPr>
        <w:tc>
          <w:tcPr>
            <w:tcW w:w="1023" w:type="dxa"/>
            <w:shd w:val="clear" w:color="auto" w:fill="B8C7DA"/>
          </w:tcPr>
          <w:p w:rsidR="00216704" w:rsidRPr="00AC65C7" w:rsidRDefault="00216704" w:rsidP="00216704">
            <w:pPr>
              <w:jc w:val="both"/>
              <w:rPr>
                <w:sz w:val="16"/>
                <w:szCs w:val="16"/>
              </w:rPr>
            </w:pPr>
          </w:p>
        </w:tc>
        <w:tc>
          <w:tcPr>
            <w:tcW w:w="2126" w:type="dxa"/>
            <w:shd w:val="clear" w:color="auto" w:fill="B8C7DA"/>
            <w:vAlign w:val="center"/>
          </w:tcPr>
          <w:p w:rsidR="00216704" w:rsidRPr="00AC65C7" w:rsidRDefault="00216704" w:rsidP="00216704">
            <w:pPr>
              <w:rPr>
                <w:sz w:val="16"/>
                <w:szCs w:val="16"/>
                <w:highlight w:val="yellow"/>
              </w:rPr>
            </w:pPr>
            <w:r w:rsidRPr="00AC65C7">
              <w:rPr>
                <w:sz w:val="16"/>
                <w:szCs w:val="16"/>
              </w:rPr>
              <w:t xml:space="preserve">1. Iš viso Lietuvos Respublikos valstybės biudžetas </w:t>
            </w:r>
          </w:p>
        </w:tc>
        <w:tc>
          <w:tcPr>
            <w:tcW w:w="709"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4.557,0</w:t>
            </w:r>
          </w:p>
        </w:tc>
        <w:tc>
          <w:tcPr>
            <w:tcW w:w="708"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4.555,0</w:t>
            </w:r>
          </w:p>
        </w:tc>
        <w:tc>
          <w:tcPr>
            <w:tcW w:w="993"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3.022,0</w:t>
            </w:r>
          </w:p>
        </w:tc>
        <w:tc>
          <w:tcPr>
            <w:tcW w:w="567"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2,0</w:t>
            </w:r>
          </w:p>
        </w:tc>
        <w:tc>
          <w:tcPr>
            <w:tcW w:w="708"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w:t>
            </w:r>
            <w:r w:rsidR="00687063" w:rsidRPr="00AC65C7">
              <w:rPr>
                <w:snapToGrid w:val="0"/>
                <w:sz w:val="16"/>
                <w:szCs w:val="16"/>
              </w:rPr>
              <w:t>91</w:t>
            </w:r>
            <w:r w:rsidRPr="00AC65C7">
              <w:rPr>
                <w:snapToGrid w:val="0"/>
                <w:sz w:val="16"/>
                <w:szCs w:val="16"/>
              </w:rPr>
              <w:t>7.0</w:t>
            </w:r>
          </w:p>
        </w:tc>
        <w:tc>
          <w:tcPr>
            <w:tcW w:w="709"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w:t>
            </w:r>
            <w:r w:rsidR="00687063" w:rsidRPr="00AC65C7">
              <w:rPr>
                <w:snapToGrid w:val="0"/>
                <w:sz w:val="16"/>
                <w:szCs w:val="16"/>
              </w:rPr>
              <w:t>91</w:t>
            </w:r>
            <w:r w:rsidRPr="00AC65C7">
              <w:rPr>
                <w:snapToGrid w:val="0"/>
                <w:sz w:val="16"/>
                <w:szCs w:val="16"/>
              </w:rPr>
              <w:t>5.0</w:t>
            </w:r>
          </w:p>
        </w:tc>
        <w:tc>
          <w:tcPr>
            <w:tcW w:w="992"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w:t>
            </w:r>
            <w:r w:rsidR="00687063" w:rsidRPr="00AC65C7">
              <w:rPr>
                <w:snapToGrid w:val="0"/>
                <w:sz w:val="16"/>
                <w:szCs w:val="16"/>
              </w:rPr>
              <w:t>170</w:t>
            </w:r>
            <w:r w:rsidRPr="00AC65C7">
              <w:rPr>
                <w:snapToGrid w:val="0"/>
                <w:sz w:val="16"/>
                <w:szCs w:val="16"/>
              </w:rPr>
              <w:t>.0</w:t>
            </w:r>
          </w:p>
        </w:tc>
        <w:tc>
          <w:tcPr>
            <w:tcW w:w="567"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2.0</w:t>
            </w:r>
          </w:p>
        </w:tc>
        <w:tc>
          <w:tcPr>
            <w:tcW w:w="851"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4.778.0</w:t>
            </w:r>
          </w:p>
        </w:tc>
        <w:tc>
          <w:tcPr>
            <w:tcW w:w="709"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4.776.0</w:t>
            </w:r>
          </w:p>
        </w:tc>
        <w:tc>
          <w:tcPr>
            <w:tcW w:w="992"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4.033.0</w:t>
            </w:r>
          </w:p>
        </w:tc>
        <w:tc>
          <w:tcPr>
            <w:tcW w:w="709"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2.0</w:t>
            </w:r>
          </w:p>
        </w:tc>
        <w:tc>
          <w:tcPr>
            <w:tcW w:w="708"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4.539.0</w:t>
            </w:r>
          </w:p>
        </w:tc>
        <w:tc>
          <w:tcPr>
            <w:tcW w:w="709"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4.537.0</w:t>
            </w:r>
          </w:p>
        </w:tc>
        <w:tc>
          <w:tcPr>
            <w:tcW w:w="992"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3.853.0</w:t>
            </w:r>
          </w:p>
        </w:tc>
        <w:tc>
          <w:tcPr>
            <w:tcW w:w="567"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2.0</w:t>
            </w:r>
          </w:p>
        </w:tc>
      </w:tr>
      <w:tr w:rsidR="00AC65C7" w:rsidRPr="00AC65C7" w:rsidTr="002F6BEA">
        <w:trPr>
          <w:cantSplit/>
          <w:trHeight w:val="20"/>
        </w:trPr>
        <w:tc>
          <w:tcPr>
            <w:tcW w:w="1023" w:type="dxa"/>
          </w:tcPr>
          <w:p w:rsidR="00C93ADC" w:rsidRPr="00AC65C7" w:rsidRDefault="00C93ADC" w:rsidP="00C93ADC">
            <w:pPr>
              <w:jc w:val="both"/>
              <w:rPr>
                <w:sz w:val="16"/>
                <w:szCs w:val="16"/>
              </w:rPr>
            </w:pPr>
          </w:p>
        </w:tc>
        <w:tc>
          <w:tcPr>
            <w:tcW w:w="2126" w:type="dxa"/>
            <w:vAlign w:val="center"/>
          </w:tcPr>
          <w:p w:rsidR="00C93ADC" w:rsidRPr="00AC65C7" w:rsidRDefault="00C93ADC" w:rsidP="00C93ADC">
            <w:pPr>
              <w:rPr>
                <w:sz w:val="16"/>
                <w:szCs w:val="16"/>
              </w:rPr>
            </w:pPr>
            <w:r w:rsidRPr="00AC65C7">
              <w:rPr>
                <w:sz w:val="16"/>
                <w:szCs w:val="16"/>
              </w:rPr>
              <w:t xml:space="preserve">iš jo: </w:t>
            </w:r>
          </w:p>
          <w:p w:rsidR="00C93ADC" w:rsidRPr="00AC65C7" w:rsidRDefault="00C93ADC" w:rsidP="00C93ADC">
            <w:pPr>
              <w:rPr>
                <w:sz w:val="16"/>
                <w:szCs w:val="16"/>
              </w:rPr>
            </w:pPr>
            <w:r w:rsidRPr="00AC65C7">
              <w:rPr>
                <w:sz w:val="16"/>
                <w:szCs w:val="16"/>
              </w:rPr>
              <w:t>1.1. bendrojo finansavimo lėšos</w:t>
            </w:r>
          </w:p>
        </w:tc>
        <w:tc>
          <w:tcPr>
            <w:tcW w:w="709" w:type="dxa"/>
          </w:tcPr>
          <w:p w:rsidR="00C93ADC" w:rsidRPr="00AC65C7" w:rsidRDefault="00C93ADC" w:rsidP="00C93ADC">
            <w:pPr>
              <w:jc w:val="both"/>
              <w:rPr>
                <w:sz w:val="16"/>
                <w:szCs w:val="16"/>
              </w:rPr>
            </w:pPr>
          </w:p>
        </w:tc>
        <w:tc>
          <w:tcPr>
            <w:tcW w:w="708" w:type="dxa"/>
          </w:tcPr>
          <w:p w:rsidR="00C93ADC" w:rsidRPr="00AC65C7" w:rsidRDefault="00C93ADC" w:rsidP="00C93ADC">
            <w:pPr>
              <w:jc w:val="both"/>
              <w:rPr>
                <w:sz w:val="16"/>
                <w:szCs w:val="16"/>
              </w:rPr>
            </w:pPr>
          </w:p>
        </w:tc>
        <w:tc>
          <w:tcPr>
            <w:tcW w:w="993" w:type="dxa"/>
          </w:tcPr>
          <w:p w:rsidR="00C93ADC" w:rsidRPr="00AC65C7" w:rsidRDefault="00C93ADC" w:rsidP="00C93ADC">
            <w:pPr>
              <w:jc w:val="both"/>
              <w:rPr>
                <w:sz w:val="16"/>
                <w:szCs w:val="16"/>
              </w:rPr>
            </w:pPr>
          </w:p>
        </w:tc>
        <w:tc>
          <w:tcPr>
            <w:tcW w:w="567" w:type="dxa"/>
          </w:tcPr>
          <w:p w:rsidR="00C93ADC" w:rsidRPr="00AC65C7" w:rsidRDefault="00C93ADC" w:rsidP="00C93ADC">
            <w:pPr>
              <w:jc w:val="both"/>
              <w:rPr>
                <w:sz w:val="16"/>
                <w:szCs w:val="16"/>
              </w:rPr>
            </w:pPr>
          </w:p>
        </w:tc>
        <w:tc>
          <w:tcPr>
            <w:tcW w:w="708" w:type="dxa"/>
          </w:tcPr>
          <w:p w:rsidR="00C93ADC" w:rsidRPr="00AC65C7" w:rsidRDefault="00C93ADC" w:rsidP="00C93ADC">
            <w:pPr>
              <w:jc w:val="both"/>
              <w:rPr>
                <w:sz w:val="16"/>
                <w:szCs w:val="16"/>
              </w:rPr>
            </w:pPr>
          </w:p>
        </w:tc>
        <w:tc>
          <w:tcPr>
            <w:tcW w:w="709" w:type="dxa"/>
          </w:tcPr>
          <w:p w:rsidR="00C93ADC" w:rsidRPr="00AC65C7" w:rsidRDefault="00C93ADC" w:rsidP="00C93ADC">
            <w:pPr>
              <w:jc w:val="both"/>
              <w:rPr>
                <w:sz w:val="16"/>
                <w:szCs w:val="16"/>
              </w:rPr>
            </w:pPr>
          </w:p>
        </w:tc>
        <w:tc>
          <w:tcPr>
            <w:tcW w:w="992" w:type="dxa"/>
          </w:tcPr>
          <w:p w:rsidR="00C93ADC" w:rsidRPr="00AC65C7" w:rsidRDefault="00C93ADC" w:rsidP="00C93ADC">
            <w:pPr>
              <w:jc w:val="both"/>
              <w:rPr>
                <w:sz w:val="16"/>
                <w:szCs w:val="16"/>
              </w:rPr>
            </w:pPr>
          </w:p>
        </w:tc>
        <w:tc>
          <w:tcPr>
            <w:tcW w:w="567" w:type="dxa"/>
          </w:tcPr>
          <w:p w:rsidR="00C93ADC" w:rsidRPr="00AC65C7" w:rsidRDefault="00C93ADC" w:rsidP="00C93ADC">
            <w:pPr>
              <w:jc w:val="both"/>
              <w:rPr>
                <w:sz w:val="16"/>
                <w:szCs w:val="16"/>
              </w:rPr>
            </w:pPr>
          </w:p>
        </w:tc>
        <w:tc>
          <w:tcPr>
            <w:tcW w:w="851" w:type="dxa"/>
          </w:tcPr>
          <w:p w:rsidR="00C93ADC" w:rsidRPr="00AC65C7" w:rsidRDefault="00C93ADC" w:rsidP="00C93ADC">
            <w:pPr>
              <w:jc w:val="both"/>
              <w:rPr>
                <w:sz w:val="16"/>
                <w:szCs w:val="16"/>
              </w:rPr>
            </w:pPr>
          </w:p>
        </w:tc>
        <w:tc>
          <w:tcPr>
            <w:tcW w:w="709" w:type="dxa"/>
          </w:tcPr>
          <w:p w:rsidR="00C93ADC" w:rsidRPr="00AC65C7" w:rsidRDefault="00C93ADC" w:rsidP="00C93ADC">
            <w:pPr>
              <w:jc w:val="both"/>
              <w:rPr>
                <w:sz w:val="16"/>
                <w:szCs w:val="16"/>
              </w:rPr>
            </w:pPr>
          </w:p>
        </w:tc>
        <w:tc>
          <w:tcPr>
            <w:tcW w:w="992" w:type="dxa"/>
          </w:tcPr>
          <w:p w:rsidR="00C93ADC" w:rsidRPr="00AC65C7" w:rsidRDefault="00C93ADC" w:rsidP="00C93ADC">
            <w:pPr>
              <w:jc w:val="both"/>
              <w:rPr>
                <w:sz w:val="16"/>
                <w:szCs w:val="16"/>
              </w:rPr>
            </w:pPr>
          </w:p>
        </w:tc>
        <w:tc>
          <w:tcPr>
            <w:tcW w:w="709" w:type="dxa"/>
          </w:tcPr>
          <w:p w:rsidR="00C93ADC" w:rsidRPr="00AC65C7" w:rsidRDefault="00C93ADC" w:rsidP="00C93ADC">
            <w:pPr>
              <w:jc w:val="both"/>
              <w:rPr>
                <w:sz w:val="16"/>
                <w:szCs w:val="16"/>
              </w:rPr>
            </w:pPr>
          </w:p>
        </w:tc>
        <w:tc>
          <w:tcPr>
            <w:tcW w:w="708" w:type="dxa"/>
          </w:tcPr>
          <w:p w:rsidR="00C93ADC" w:rsidRPr="00AC65C7" w:rsidRDefault="00C93ADC" w:rsidP="00C93ADC">
            <w:pPr>
              <w:jc w:val="both"/>
              <w:rPr>
                <w:sz w:val="16"/>
                <w:szCs w:val="16"/>
              </w:rPr>
            </w:pPr>
          </w:p>
        </w:tc>
        <w:tc>
          <w:tcPr>
            <w:tcW w:w="709" w:type="dxa"/>
          </w:tcPr>
          <w:p w:rsidR="00C93ADC" w:rsidRPr="00AC65C7" w:rsidRDefault="00C93ADC" w:rsidP="00C93ADC">
            <w:pPr>
              <w:jc w:val="both"/>
              <w:rPr>
                <w:sz w:val="16"/>
                <w:szCs w:val="16"/>
              </w:rPr>
            </w:pPr>
          </w:p>
        </w:tc>
        <w:tc>
          <w:tcPr>
            <w:tcW w:w="992" w:type="dxa"/>
          </w:tcPr>
          <w:p w:rsidR="00C93ADC" w:rsidRPr="00AC65C7" w:rsidRDefault="00C93ADC" w:rsidP="00C93ADC">
            <w:pPr>
              <w:jc w:val="both"/>
              <w:rPr>
                <w:sz w:val="16"/>
                <w:szCs w:val="16"/>
              </w:rPr>
            </w:pPr>
          </w:p>
        </w:tc>
        <w:tc>
          <w:tcPr>
            <w:tcW w:w="567" w:type="dxa"/>
          </w:tcPr>
          <w:p w:rsidR="00C93ADC" w:rsidRPr="00AC65C7" w:rsidRDefault="00C93ADC" w:rsidP="00C93ADC">
            <w:pPr>
              <w:jc w:val="both"/>
              <w:rPr>
                <w:sz w:val="16"/>
                <w:szCs w:val="16"/>
              </w:rPr>
            </w:pPr>
          </w:p>
        </w:tc>
      </w:tr>
      <w:tr w:rsidR="00AC65C7" w:rsidRPr="00AC65C7" w:rsidTr="002F6BEA">
        <w:trPr>
          <w:cantSplit/>
          <w:trHeight w:val="20"/>
        </w:trPr>
        <w:tc>
          <w:tcPr>
            <w:tcW w:w="1023" w:type="dxa"/>
          </w:tcPr>
          <w:p w:rsidR="00C93ADC" w:rsidRPr="00AC65C7" w:rsidRDefault="00C93ADC" w:rsidP="00C93ADC">
            <w:pPr>
              <w:jc w:val="both"/>
              <w:rPr>
                <w:sz w:val="16"/>
                <w:szCs w:val="16"/>
              </w:rPr>
            </w:pPr>
          </w:p>
        </w:tc>
        <w:tc>
          <w:tcPr>
            <w:tcW w:w="2126" w:type="dxa"/>
            <w:vAlign w:val="center"/>
          </w:tcPr>
          <w:p w:rsidR="00C93ADC" w:rsidRPr="00AC65C7" w:rsidRDefault="00C93ADC" w:rsidP="00C93ADC">
            <w:pPr>
              <w:rPr>
                <w:sz w:val="16"/>
                <w:szCs w:val="16"/>
              </w:rPr>
            </w:pPr>
            <w:r w:rsidRPr="00AC65C7">
              <w:rPr>
                <w:sz w:val="16"/>
                <w:szCs w:val="16"/>
              </w:rPr>
              <w:t>1.2. Europos Sąjungos ir kitos tarptautinės finansinės paramos lėšos</w:t>
            </w:r>
          </w:p>
        </w:tc>
        <w:tc>
          <w:tcPr>
            <w:tcW w:w="709" w:type="dxa"/>
          </w:tcPr>
          <w:p w:rsidR="00C93ADC" w:rsidRPr="00AC65C7" w:rsidRDefault="00C93ADC" w:rsidP="00C93ADC">
            <w:pPr>
              <w:jc w:val="both"/>
              <w:rPr>
                <w:sz w:val="16"/>
                <w:szCs w:val="16"/>
              </w:rPr>
            </w:pPr>
          </w:p>
        </w:tc>
        <w:tc>
          <w:tcPr>
            <w:tcW w:w="708" w:type="dxa"/>
          </w:tcPr>
          <w:p w:rsidR="00C93ADC" w:rsidRPr="00AC65C7" w:rsidRDefault="00C93ADC" w:rsidP="00C93ADC">
            <w:pPr>
              <w:jc w:val="both"/>
              <w:rPr>
                <w:sz w:val="16"/>
                <w:szCs w:val="16"/>
              </w:rPr>
            </w:pPr>
          </w:p>
        </w:tc>
        <w:tc>
          <w:tcPr>
            <w:tcW w:w="993" w:type="dxa"/>
          </w:tcPr>
          <w:p w:rsidR="00C93ADC" w:rsidRPr="00AC65C7" w:rsidRDefault="00C93ADC" w:rsidP="00C93ADC">
            <w:pPr>
              <w:jc w:val="both"/>
              <w:rPr>
                <w:sz w:val="16"/>
                <w:szCs w:val="16"/>
              </w:rPr>
            </w:pPr>
          </w:p>
        </w:tc>
        <w:tc>
          <w:tcPr>
            <w:tcW w:w="567" w:type="dxa"/>
          </w:tcPr>
          <w:p w:rsidR="00C93ADC" w:rsidRPr="00AC65C7" w:rsidRDefault="00C93ADC" w:rsidP="00C93ADC">
            <w:pPr>
              <w:jc w:val="both"/>
              <w:rPr>
                <w:sz w:val="16"/>
                <w:szCs w:val="16"/>
              </w:rPr>
            </w:pPr>
          </w:p>
        </w:tc>
        <w:tc>
          <w:tcPr>
            <w:tcW w:w="708" w:type="dxa"/>
          </w:tcPr>
          <w:p w:rsidR="00C93ADC" w:rsidRPr="00AC65C7" w:rsidRDefault="00C93ADC" w:rsidP="00C93ADC">
            <w:pPr>
              <w:jc w:val="both"/>
              <w:rPr>
                <w:sz w:val="16"/>
                <w:szCs w:val="16"/>
              </w:rPr>
            </w:pPr>
          </w:p>
        </w:tc>
        <w:tc>
          <w:tcPr>
            <w:tcW w:w="709" w:type="dxa"/>
          </w:tcPr>
          <w:p w:rsidR="00C93ADC" w:rsidRPr="00AC65C7" w:rsidRDefault="00C93ADC" w:rsidP="00C93ADC">
            <w:pPr>
              <w:jc w:val="both"/>
              <w:rPr>
                <w:sz w:val="16"/>
                <w:szCs w:val="16"/>
              </w:rPr>
            </w:pPr>
          </w:p>
        </w:tc>
        <w:tc>
          <w:tcPr>
            <w:tcW w:w="992" w:type="dxa"/>
          </w:tcPr>
          <w:p w:rsidR="00C93ADC" w:rsidRPr="00AC65C7" w:rsidRDefault="00C93ADC" w:rsidP="00C93ADC">
            <w:pPr>
              <w:jc w:val="both"/>
              <w:rPr>
                <w:sz w:val="16"/>
                <w:szCs w:val="16"/>
              </w:rPr>
            </w:pPr>
          </w:p>
        </w:tc>
        <w:tc>
          <w:tcPr>
            <w:tcW w:w="567" w:type="dxa"/>
          </w:tcPr>
          <w:p w:rsidR="00C93ADC" w:rsidRPr="00AC65C7" w:rsidRDefault="00C93ADC" w:rsidP="00C93ADC">
            <w:pPr>
              <w:jc w:val="both"/>
              <w:rPr>
                <w:sz w:val="16"/>
                <w:szCs w:val="16"/>
              </w:rPr>
            </w:pPr>
          </w:p>
        </w:tc>
        <w:tc>
          <w:tcPr>
            <w:tcW w:w="851" w:type="dxa"/>
          </w:tcPr>
          <w:p w:rsidR="00C93ADC" w:rsidRPr="00AC65C7" w:rsidRDefault="00C93ADC" w:rsidP="00C93ADC">
            <w:pPr>
              <w:jc w:val="both"/>
              <w:rPr>
                <w:sz w:val="16"/>
                <w:szCs w:val="16"/>
              </w:rPr>
            </w:pPr>
          </w:p>
        </w:tc>
        <w:tc>
          <w:tcPr>
            <w:tcW w:w="709" w:type="dxa"/>
          </w:tcPr>
          <w:p w:rsidR="00C93ADC" w:rsidRPr="00AC65C7" w:rsidRDefault="00C93ADC" w:rsidP="00C93ADC">
            <w:pPr>
              <w:jc w:val="both"/>
              <w:rPr>
                <w:sz w:val="16"/>
                <w:szCs w:val="16"/>
              </w:rPr>
            </w:pPr>
          </w:p>
        </w:tc>
        <w:tc>
          <w:tcPr>
            <w:tcW w:w="992" w:type="dxa"/>
          </w:tcPr>
          <w:p w:rsidR="00C93ADC" w:rsidRPr="00AC65C7" w:rsidRDefault="00C93ADC" w:rsidP="00C93ADC">
            <w:pPr>
              <w:jc w:val="both"/>
              <w:rPr>
                <w:sz w:val="16"/>
                <w:szCs w:val="16"/>
              </w:rPr>
            </w:pPr>
          </w:p>
        </w:tc>
        <w:tc>
          <w:tcPr>
            <w:tcW w:w="709" w:type="dxa"/>
          </w:tcPr>
          <w:p w:rsidR="00C93ADC" w:rsidRPr="00AC65C7" w:rsidRDefault="00C93ADC" w:rsidP="00C93ADC">
            <w:pPr>
              <w:jc w:val="both"/>
              <w:rPr>
                <w:sz w:val="16"/>
                <w:szCs w:val="16"/>
              </w:rPr>
            </w:pPr>
          </w:p>
        </w:tc>
        <w:tc>
          <w:tcPr>
            <w:tcW w:w="708" w:type="dxa"/>
          </w:tcPr>
          <w:p w:rsidR="00C93ADC" w:rsidRPr="00AC65C7" w:rsidRDefault="00C93ADC" w:rsidP="00C93ADC">
            <w:pPr>
              <w:jc w:val="both"/>
              <w:rPr>
                <w:sz w:val="16"/>
                <w:szCs w:val="16"/>
              </w:rPr>
            </w:pPr>
          </w:p>
        </w:tc>
        <w:tc>
          <w:tcPr>
            <w:tcW w:w="709" w:type="dxa"/>
          </w:tcPr>
          <w:p w:rsidR="00C93ADC" w:rsidRPr="00AC65C7" w:rsidRDefault="00C93ADC" w:rsidP="00C93ADC">
            <w:pPr>
              <w:jc w:val="both"/>
              <w:rPr>
                <w:sz w:val="16"/>
                <w:szCs w:val="16"/>
              </w:rPr>
            </w:pPr>
          </w:p>
        </w:tc>
        <w:tc>
          <w:tcPr>
            <w:tcW w:w="992" w:type="dxa"/>
          </w:tcPr>
          <w:p w:rsidR="00C93ADC" w:rsidRPr="00AC65C7" w:rsidRDefault="00C93ADC" w:rsidP="00C93ADC">
            <w:pPr>
              <w:jc w:val="both"/>
              <w:rPr>
                <w:sz w:val="16"/>
                <w:szCs w:val="16"/>
              </w:rPr>
            </w:pPr>
          </w:p>
        </w:tc>
        <w:tc>
          <w:tcPr>
            <w:tcW w:w="567" w:type="dxa"/>
          </w:tcPr>
          <w:p w:rsidR="00C93ADC" w:rsidRPr="00AC65C7" w:rsidRDefault="00C93ADC" w:rsidP="00C93ADC">
            <w:pPr>
              <w:jc w:val="both"/>
              <w:rPr>
                <w:sz w:val="16"/>
                <w:szCs w:val="16"/>
              </w:rPr>
            </w:pPr>
          </w:p>
        </w:tc>
      </w:tr>
      <w:tr w:rsidR="00AC65C7" w:rsidRPr="00AC65C7" w:rsidTr="00245778">
        <w:trPr>
          <w:cantSplit/>
          <w:trHeight w:val="20"/>
        </w:trPr>
        <w:tc>
          <w:tcPr>
            <w:tcW w:w="1023" w:type="dxa"/>
          </w:tcPr>
          <w:p w:rsidR="00216704" w:rsidRPr="00AC65C7" w:rsidRDefault="00216704" w:rsidP="00216704">
            <w:pPr>
              <w:jc w:val="both"/>
              <w:rPr>
                <w:sz w:val="16"/>
                <w:szCs w:val="16"/>
              </w:rPr>
            </w:pPr>
          </w:p>
        </w:tc>
        <w:tc>
          <w:tcPr>
            <w:tcW w:w="2126" w:type="dxa"/>
            <w:vAlign w:val="center"/>
          </w:tcPr>
          <w:p w:rsidR="00216704" w:rsidRPr="00AC65C7" w:rsidRDefault="00216704" w:rsidP="00216704">
            <w:pPr>
              <w:rPr>
                <w:sz w:val="16"/>
                <w:szCs w:val="16"/>
              </w:rPr>
            </w:pPr>
            <w:r w:rsidRPr="00AC65C7">
              <w:rPr>
                <w:sz w:val="16"/>
                <w:szCs w:val="16"/>
              </w:rPr>
              <w:t>1.3. tikslinės paskirties lėšos ir pajamų įmokos</w:t>
            </w:r>
          </w:p>
        </w:tc>
        <w:tc>
          <w:tcPr>
            <w:tcW w:w="709" w:type="dxa"/>
            <w:vAlign w:val="center"/>
          </w:tcPr>
          <w:p w:rsidR="00216704" w:rsidRPr="00AC65C7" w:rsidRDefault="00216704" w:rsidP="00216704">
            <w:pPr>
              <w:jc w:val="right"/>
              <w:rPr>
                <w:snapToGrid w:val="0"/>
                <w:sz w:val="16"/>
                <w:szCs w:val="16"/>
              </w:rPr>
            </w:pPr>
            <w:r w:rsidRPr="00AC65C7">
              <w:rPr>
                <w:snapToGrid w:val="0"/>
                <w:sz w:val="16"/>
                <w:szCs w:val="16"/>
              </w:rPr>
              <w:t>1,0</w:t>
            </w:r>
          </w:p>
        </w:tc>
        <w:tc>
          <w:tcPr>
            <w:tcW w:w="708" w:type="dxa"/>
            <w:vAlign w:val="center"/>
          </w:tcPr>
          <w:p w:rsidR="00216704" w:rsidRPr="00AC65C7" w:rsidRDefault="00216704" w:rsidP="00216704">
            <w:pPr>
              <w:jc w:val="right"/>
              <w:rPr>
                <w:snapToGrid w:val="0"/>
                <w:sz w:val="16"/>
                <w:szCs w:val="16"/>
              </w:rPr>
            </w:pPr>
            <w:r w:rsidRPr="00AC65C7">
              <w:rPr>
                <w:snapToGrid w:val="0"/>
                <w:sz w:val="16"/>
                <w:szCs w:val="16"/>
              </w:rPr>
              <w:t>1,0</w:t>
            </w:r>
          </w:p>
        </w:tc>
        <w:tc>
          <w:tcPr>
            <w:tcW w:w="993" w:type="dxa"/>
            <w:vAlign w:val="center"/>
          </w:tcPr>
          <w:p w:rsidR="00216704" w:rsidRPr="00AC65C7" w:rsidRDefault="00216704" w:rsidP="00216704">
            <w:pPr>
              <w:jc w:val="right"/>
              <w:rPr>
                <w:snapToGrid w:val="0"/>
                <w:sz w:val="16"/>
                <w:szCs w:val="16"/>
              </w:rPr>
            </w:pPr>
          </w:p>
        </w:tc>
        <w:tc>
          <w:tcPr>
            <w:tcW w:w="567" w:type="dxa"/>
          </w:tcPr>
          <w:p w:rsidR="00216704" w:rsidRPr="00AC65C7" w:rsidRDefault="00216704" w:rsidP="00216704">
            <w:pPr>
              <w:jc w:val="both"/>
              <w:rPr>
                <w:sz w:val="16"/>
                <w:szCs w:val="16"/>
              </w:rPr>
            </w:pPr>
          </w:p>
        </w:tc>
        <w:tc>
          <w:tcPr>
            <w:tcW w:w="708" w:type="dxa"/>
            <w:vAlign w:val="center"/>
          </w:tcPr>
          <w:p w:rsidR="00216704" w:rsidRPr="00AC65C7" w:rsidRDefault="00216704" w:rsidP="00216704">
            <w:pPr>
              <w:jc w:val="right"/>
              <w:rPr>
                <w:snapToGrid w:val="0"/>
                <w:sz w:val="16"/>
                <w:szCs w:val="16"/>
              </w:rPr>
            </w:pPr>
            <w:r w:rsidRPr="00AC65C7">
              <w:rPr>
                <w:snapToGrid w:val="0"/>
                <w:sz w:val="16"/>
                <w:szCs w:val="16"/>
              </w:rPr>
              <w:t>1,0</w:t>
            </w:r>
          </w:p>
        </w:tc>
        <w:tc>
          <w:tcPr>
            <w:tcW w:w="709" w:type="dxa"/>
            <w:vAlign w:val="center"/>
          </w:tcPr>
          <w:p w:rsidR="00216704" w:rsidRPr="00AC65C7" w:rsidRDefault="00216704" w:rsidP="00216704">
            <w:pPr>
              <w:jc w:val="right"/>
              <w:rPr>
                <w:snapToGrid w:val="0"/>
                <w:sz w:val="16"/>
                <w:szCs w:val="16"/>
              </w:rPr>
            </w:pPr>
            <w:r w:rsidRPr="00AC65C7">
              <w:rPr>
                <w:snapToGrid w:val="0"/>
                <w:sz w:val="16"/>
                <w:szCs w:val="16"/>
              </w:rPr>
              <w:t>1,0</w:t>
            </w:r>
          </w:p>
        </w:tc>
        <w:tc>
          <w:tcPr>
            <w:tcW w:w="992" w:type="dxa"/>
            <w:vAlign w:val="center"/>
          </w:tcPr>
          <w:p w:rsidR="00216704" w:rsidRPr="00AC65C7" w:rsidRDefault="00216704" w:rsidP="00216704">
            <w:pPr>
              <w:jc w:val="right"/>
              <w:rPr>
                <w:snapToGrid w:val="0"/>
                <w:sz w:val="16"/>
                <w:szCs w:val="16"/>
              </w:rPr>
            </w:pPr>
          </w:p>
        </w:tc>
        <w:tc>
          <w:tcPr>
            <w:tcW w:w="567" w:type="dxa"/>
          </w:tcPr>
          <w:p w:rsidR="00216704" w:rsidRPr="00AC65C7" w:rsidRDefault="00216704" w:rsidP="00216704">
            <w:pPr>
              <w:jc w:val="both"/>
              <w:rPr>
                <w:sz w:val="16"/>
                <w:szCs w:val="16"/>
              </w:rPr>
            </w:pPr>
          </w:p>
        </w:tc>
        <w:tc>
          <w:tcPr>
            <w:tcW w:w="851" w:type="dxa"/>
            <w:vAlign w:val="center"/>
          </w:tcPr>
          <w:p w:rsidR="00216704" w:rsidRPr="00AC65C7" w:rsidRDefault="00216704" w:rsidP="00216704">
            <w:pPr>
              <w:jc w:val="right"/>
              <w:rPr>
                <w:snapToGrid w:val="0"/>
                <w:sz w:val="16"/>
                <w:szCs w:val="16"/>
              </w:rPr>
            </w:pPr>
            <w:r w:rsidRPr="00AC65C7">
              <w:rPr>
                <w:snapToGrid w:val="0"/>
                <w:sz w:val="16"/>
                <w:szCs w:val="16"/>
              </w:rPr>
              <w:t>1,0</w:t>
            </w:r>
          </w:p>
        </w:tc>
        <w:tc>
          <w:tcPr>
            <w:tcW w:w="709" w:type="dxa"/>
            <w:vAlign w:val="center"/>
          </w:tcPr>
          <w:p w:rsidR="00216704" w:rsidRPr="00AC65C7" w:rsidRDefault="00216704" w:rsidP="00216704">
            <w:pPr>
              <w:jc w:val="right"/>
              <w:rPr>
                <w:snapToGrid w:val="0"/>
                <w:sz w:val="16"/>
                <w:szCs w:val="16"/>
              </w:rPr>
            </w:pPr>
            <w:r w:rsidRPr="00AC65C7">
              <w:rPr>
                <w:snapToGrid w:val="0"/>
                <w:sz w:val="16"/>
                <w:szCs w:val="16"/>
              </w:rPr>
              <w:t>1,0</w:t>
            </w:r>
          </w:p>
        </w:tc>
        <w:tc>
          <w:tcPr>
            <w:tcW w:w="992" w:type="dxa"/>
          </w:tcPr>
          <w:p w:rsidR="00216704" w:rsidRPr="00AC65C7" w:rsidRDefault="00216704" w:rsidP="00216704">
            <w:pPr>
              <w:jc w:val="both"/>
              <w:rPr>
                <w:sz w:val="16"/>
                <w:szCs w:val="16"/>
              </w:rPr>
            </w:pPr>
          </w:p>
        </w:tc>
        <w:tc>
          <w:tcPr>
            <w:tcW w:w="709" w:type="dxa"/>
          </w:tcPr>
          <w:p w:rsidR="00216704" w:rsidRPr="00AC65C7" w:rsidRDefault="00216704" w:rsidP="00216704">
            <w:pPr>
              <w:jc w:val="both"/>
              <w:rPr>
                <w:sz w:val="16"/>
                <w:szCs w:val="16"/>
              </w:rPr>
            </w:pPr>
          </w:p>
        </w:tc>
        <w:tc>
          <w:tcPr>
            <w:tcW w:w="708" w:type="dxa"/>
            <w:vAlign w:val="center"/>
          </w:tcPr>
          <w:p w:rsidR="00216704" w:rsidRPr="00AC65C7" w:rsidRDefault="00216704" w:rsidP="00216704">
            <w:pPr>
              <w:jc w:val="right"/>
              <w:rPr>
                <w:snapToGrid w:val="0"/>
                <w:sz w:val="16"/>
                <w:szCs w:val="16"/>
              </w:rPr>
            </w:pPr>
            <w:r w:rsidRPr="00AC65C7">
              <w:rPr>
                <w:snapToGrid w:val="0"/>
                <w:sz w:val="16"/>
                <w:szCs w:val="16"/>
              </w:rPr>
              <w:t>1,0</w:t>
            </w:r>
          </w:p>
        </w:tc>
        <w:tc>
          <w:tcPr>
            <w:tcW w:w="709" w:type="dxa"/>
            <w:vAlign w:val="center"/>
          </w:tcPr>
          <w:p w:rsidR="00216704" w:rsidRPr="00AC65C7" w:rsidRDefault="00216704" w:rsidP="00216704">
            <w:pPr>
              <w:jc w:val="right"/>
              <w:rPr>
                <w:snapToGrid w:val="0"/>
                <w:sz w:val="16"/>
                <w:szCs w:val="16"/>
              </w:rPr>
            </w:pPr>
            <w:r w:rsidRPr="00AC65C7">
              <w:rPr>
                <w:snapToGrid w:val="0"/>
                <w:sz w:val="16"/>
                <w:szCs w:val="16"/>
              </w:rPr>
              <w:t>1,0</w:t>
            </w:r>
          </w:p>
        </w:tc>
        <w:tc>
          <w:tcPr>
            <w:tcW w:w="992" w:type="dxa"/>
          </w:tcPr>
          <w:p w:rsidR="00216704" w:rsidRPr="00AC65C7" w:rsidRDefault="00216704" w:rsidP="00216704">
            <w:pPr>
              <w:jc w:val="both"/>
              <w:rPr>
                <w:sz w:val="16"/>
                <w:szCs w:val="16"/>
              </w:rPr>
            </w:pPr>
          </w:p>
        </w:tc>
        <w:tc>
          <w:tcPr>
            <w:tcW w:w="567" w:type="dxa"/>
          </w:tcPr>
          <w:p w:rsidR="00216704" w:rsidRPr="00AC65C7" w:rsidRDefault="00216704" w:rsidP="00216704">
            <w:pPr>
              <w:jc w:val="both"/>
              <w:rPr>
                <w:sz w:val="16"/>
                <w:szCs w:val="16"/>
              </w:rPr>
            </w:pPr>
          </w:p>
        </w:tc>
      </w:tr>
      <w:tr w:rsidR="00AC65C7" w:rsidRPr="00AC65C7" w:rsidTr="002F6BEA">
        <w:trPr>
          <w:cantSplit/>
          <w:trHeight w:val="20"/>
        </w:trPr>
        <w:tc>
          <w:tcPr>
            <w:tcW w:w="1023" w:type="dxa"/>
            <w:shd w:val="clear" w:color="auto" w:fill="B8C7DA"/>
          </w:tcPr>
          <w:p w:rsidR="00216704" w:rsidRPr="00AC65C7" w:rsidRDefault="00216704" w:rsidP="00216704">
            <w:pPr>
              <w:jc w:val="both"/>
              <w:rPr>
                <w:sz w:val="16"/>
                <w:szCs w:val="16"/>
              </w:rPr>
            </w:pPr>
          </w:p>
        </w:tc>
        <w:tc>
          <w:tcPr>
            <w:tcW w:w="2126" w:type="dxa"/>
            <w:shd w:val="clear" w:color="auto" w:fill="B8C7DA"/>
            <w:vAlign w:val="center"/>
          </w:tcPr>
          <w:p w:rsidR="00216704" w:rsidRPr="00AC65C7" w:rsidRDefault="00216704" w:rsidP="00216704">
            <w:pPr>
              <w:rPr>
                <w:sz w:val="16"/>
                <w:szCs w:val="16"/>
              </w:rPr>
            </w:pPr>
            <w:r w:rsidRPr="00AC65C7">
              <w:rPr>
                <w:sz w:val="16"/>
                <w:szCs w:val="16"/>
              </w:rPr>
              <w:t>2. Kiti šaltiniai (Europos Sąjungos finansinė parama projektams įgyvendinti ir kitos teisėtai gautos lėšos)</w:t>
            </w:r>
          </w:p>
        </w:tc>
        <w:tc>
          <w:tcPr>
            <w:tcW w:w="709" w:type="dxa"/>
            <w:shd w:val="clear" w:color="auto" w:fill="B8C7DA"/>
          </w:tcPr>
          <w:p w:rsidR="00216704" w:rsidRPr="00AC65C7" w:rsidRDefault="00216704" w:rsidP="00216704">
            <w:pPr>
              <w:jc w:val="both"/>
              <w:rPr>
                <w:sz w:val="16"/>
                <w:szCs w:val="16"/>
              </w:rPr>
            </w:pPr>
          </w:p>
        </w:tc>
        <w:tc>
          <w:tcPr>
            <w:tcW w:w="708" w:type="dxa"/>
            <w:shd w:val="clear" w:color="auto" w:fill="B8C7DA"/>
          </w:tcPr>
          <w:p w:rsidR="00216704" w:rsidRPr="00AC65C7" w:rsidRDefault="00216704" w:rsidP="00216704">
            <w:pPr>
              <w:jc w:val="both"/>
              <w:rPr>
                <w:sz w:val="16"/>
                <w:szCs w:val="16"/>
              </w:rPr>
            </w:pPr>
          </w:p>
        </w:tc>
        <w:tc>
          <w:tcPr>
            <w:tcW w:w="993" w:type="dxa"/>
            <w:shd w:val="clear" w:color="auto" w:fill="B8C7DA"/>
          </w:tcPr>
          <w:p w:rsidR="00216704" w:rsidRPr="00AC65C7" w:rsidRDefault="00216704" w:rsidP="00216704">
            <w:pPr>
              <w:jc w:val="both"/>
              <w:rPr>
                <w:sz w:val="16"/>
                <w:szCs w:val="16"/>
              </w:rPr>
            </w:pPr>
          </w:p>
        </w:tc>
        <w:tc>
          <w:tcPr>
            <w:tcW w:w="567" w:type="dxa"/>
            <w:shd w:val="clear" w:color="auto" w:fill="B8C7DA"/>
          </w:tcPr>
          <w:p w:rsidR="00216704" w:rsidRPr="00AC65C7" w:rsidRDefault="00216704" w:rsidP="00216704">
            <w:pPr>
              <w:jc w:val="both"/>
              <w:rPr>
                <w:sz w:val="16"/>
                <w:szCs w:val="16"/>
              </w:rPr>
            </w:pPr>
          </w:p>
        </w:tc>
        <w:tc>
          <w:tcPr>
            <w:tcW w:w="708" w:type="dxa"/>
            <w:shd w:val="clear" w:color="auto" w:fill="B8C7DA"/>
          </w:tcPr>
          <w:p w:rsidR="00216704" w:rsidRPr="00AC65C7" w:rsidRDefault="00216704" w:rsidP="00216704">
            <w:pPr>
              <w:jc w:val="both"/>
              <w:rPr>
                <w:sz w:val="16"/>
                <w:szCs w:val="16"/>
              </w:rPr>
            </w:pPr>
          </w:p>
        </w:tc>
        <w:tc>
          <w:tcPr>
            <w:tcW w:w="709" w:type="dxa"/>
            <w:shd w:val="clear" w:color="auto" w:fill="B8C7DA"/>
          </w:tcPr>
          <w:p w:rsidR="00216704" w:rsidRPr="00AC65C7" w:rsidRDefault="00216704" w:rsidP="00216704">
            <w:pPr>
              <w:jc w:val="both"/>
              <w:rPr>
                <w:sz w:val="16"/>
                <w:szCs w:val="16"/>
              </w:rPr>
            </w:pPr>
          </w:p>
        </w:tc>
        <w:tc>
          <w:tcPr>
            <w:tcW w:w="992" w:type="dxa"/>
            <w:shd w:val="clear" w:color="auto" w:fill="B8C7DA"/>
          </w:tcPr>
          <w:p w:rsidR="00216704" w:rsidRPr="00AC65C7" w:rsidRDefault="00216704" w:rsidP="00216704">
            <w:pPr>
              <w:jc w:val="both"/>
              <w:rPr>
                <w:sz w:val="16"/>
                <w:szCs w:val="16"/>
              </w:rPr>
            </w:pPr>
          </w:p>
        </w:tc>
        <w:tc>
          <w:tcPr>
            <w:tcW w:w="567" w:type="dxa"/>
            <w:shd w:val="clear" w:color="auto" w:fill="B8C7DA"/>
          </w:tcPr>
          <w:p w:rsidR="00216704" w:rsidRPr="00AC65C7" w:rsidRDefault="00216704" w:rsidP="00216704">
            <w:pPr>
              <w:jc w:val="both"/>
              <w:rPr>
                <w:sz w:val="16"/>
                <w:szCs w:val="16"/>
              </w:rPr>
            </w:pPr>
          </w:p>
        </w:tc>
        <w:tc>
          <w:tcPr>
            <w:tcW w:w="851" w:type="dxa"/>
            <w:shd w:val="clear" w:color="auto" w:fill="B8C7DA"/>
          </w:tcPr>
          <w:p w:rsidR="00216704" w:rsidRPr="00AC65C7" w:rsidRDefault="00216704" w:rsidP="00216704">
            <w:pPr>
              <w:jc w:val="both"/>
              <w:rPr>
                <w:sz w:val="16"/>
                <w:szCs w:val="16"/>
              </w:rPr>
            </w:pPr>
          </w:p>
        </w:tc>
        <w:tc>
          <w:tcPr>
            <w:tcW w:w="709" w:type="dxa"/>
            <w:shd w:val="clear" w:color="auto" w:fill="B8C7DA"/>
          </w:tcPr>
          <w:p w:rsidR="00216704" w:rsidRPr="00AC65C7" w:rsidRDefault="00216704" w:rsidP="00216704">
            <w:pPr>
              <w:jc w:val="both"/>
              <w:rPr>
                <w:sz w:val="16"/>
                <w:szCs w:val="16"/>
              </w:rPr>
            </w:pPr>
          </w:p>
        </w:tc>
        <w:tc>
          <w:tcPr>
            <w:tcW w:w="992" w:type="dxa"/>
            <w:shd w:val="clear" w:color="auto" w:fill="B8C7DA"/>
          </w:tcPr>
          <w:p w:rsidR="00216704" w:rsidRPr="00AC65C7" w:rsidRDefault="00216704" w:rsidP="00216704">
            <w:pPr>
              <w:jc w:val="both"/>
              <w:rPr>
                <w:sz w:val="16"/>
                <w:szCs w:val="16"/>
              </w:rPr>
            </w:pPr>
          </w:p>
        </w:tc>
        <w:tc>
          <w:tcPr>
            <w:tcW w:w="709" w:type="dxa"/>
            <w:shd w:val="clear" w:color="auto" w:fill="B8C7DA"/>
          </w:tcPr>
          <w:p w:rsidR="00216704" w:rsidRPr="00AC65C7" w:rsidRDefault="00216704" w:rsidP="00216704">
            <w:pPr>
              <w:jc w:val="both"/>
              <w:rPr>
                <w:sz w:val="16"/>
                <w:szCs w:val="16"/>
              </w:rPr>
            </w:pPr>
          </w:p>
        </w:tc>
        <w:tc>
          <w:tcPr>
            <w:tcW w:w="708" w:type="dxa"/>
            <w:shd w:val="clear" w:color="auto" w:fill="B8C7DA"/>
          </w:tcPr>
          <w:p w:rsidR="00216704" w:rsidRPr="00AC65C7" w:rsidRDefault="00216704" w:rsidP="00216704">
            <w:pPr>
              <w:jc w:val="both"/>
              <w:rPr>
                <w:sz w:val="16"/>
                <w:szCs w:val="16"/>
              </w:rPr>
            </w:pPr>
          </w:p>
        </w:tc>
        <w:tc>
          <w:tcPr>
            <w:tcW w:w="709" w:type="dxa"/>
            <w:shd w:val="clear" w:color="auto" w:fill="B8C7DA"/>
          </w:tcPr>
          <w:p w:rsidR="00216704" w:rsidRPr="00AC65C7" w:rsidRDefault="00216704" w:rsidP="00216704">
            <w:pPr>
              <w:jc w:val="both"/>
              <w:rPr>
                <w:sz w:val="16"/>
                <w:szCs w:val="16"/>
              </w:rPr>
            </w:pPr>
          </w:p>
        </w:tc>
        <w:tc>
          <w:tcPr>
            <w:tcW w:w="992" w:type="dxa"/>
            <w:shd w:val="clear" w:color="auto" w:fill="B8C7DA"/>
          </w:tcPr>
          <w:p w:rsidR="00216704" w:rsidRPr="00AC65C7" w:rsidRDefault="00216704" w:rsidP="00216704">
            <w:pPr>
              <w:jc w:val="both"/>
              <w:rPr>
                <w:sz w:val="16"/>
                <w:szCs w:val="16"/>
              </w:rPr>
            </w:pPr>
          </w:p>
        </w:tc>
        <w:tc>
          <w:tcPr>
            <w:tcW w:w="567" w:type="dxa"/>
            <w:shd w:val="clear" w:color="auto" w:fill="B8C7DA"/>
          </w:tcPr>
          <w:p w:rsidR="00216704" w:rsidRPr="00AC65C7" w:rsidRDefault="00216704" w:rsidP="00216704">
            <w:pPr>
              <w:jc w:val="both"/>
              <w:rPr>
                <w:sz w:val="16"/>
                <w:szCs w:val="16"/>
              </w:rPr>
            </w:pPr>
          </w:p>
        </w:tc>
      </w:tr>
      <w:tr w:rsidR="00AC65C7" w:rsidRPr="00AC65C7" w:rsidTr="0027419A">
        <w:trPr>
          <w:cantSplit/>
          <w:trHeight w:val="20"/>
        </w:trPr>
        <w:tc>
          <w:tcPr>
            <w:tcW w:w="1023" w:type="dxa"/>
            <w:shd w:val="clear" w:color="auto" w:fill="B8C7DA"/>
          </w:tcPr>
          <w:p w:rsidR="00216704" w:rsidRPr="00AC65C7" w:rsidRDefault="00216704" w:rsidP="00216704">
            <w:pPr>
              <w:jc w:val="both"/>
              <w:rPr>
                <w:sz w:val="16"/>
                <w:szCs w:val="16"/>
              </w:rPr>
            </w:pPr>
          </w:p>
        </w:tc>
        <w:tc>
          <w:tcPr>
            <w:tcW w:w="2126" w:type="dxa"/>
            <w:shd w:val="clear" w:color="auto" w:fill="B8C7DA"/>
            <w:vAlign w:val="center"/>
          </w:tcPr>
          <w:p w:rsidR="00216704" w:rsidRPr="00AC65C7" w:rsidRDefault="00216704" w:rsidP="00216704">
            <w:pPr>
              <w:rPr>
                <w:b/>
                <w:sz w:val="16"/>
                <w:szCs w:val="16"/>
              </w:rPr>
            </w:pPr>
            <w:r w:rsidRPr="00AC65C7">
              <w:rPr>
                <w:b/>
                <w:sz w:val="16"/>
                <w:szCs w:val="16"/>
              </w:rPr>
              <w:t>Iš viso programai finansuoti (1+2)</w:t>
            </w:r>
          </w:p>
        </w:tc>
        <w:tc>
          <w:tcPr>
            <w:tcW w:w="709"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4.557,0</w:t>
            </w:r>
          </w:p>
        </w:tc>
        <w:tc>
          <w:tcPr>
            <w:tcW w:w="708"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4.555,0</w:t>
            </w:r>
          </w:p>
        </w:tc>
        <w:tc>
          <w:tcPr>
            <w:tcW w:w="993"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3.022,0</w:t>
            </w:r>
          </w:p>
        </w:tc>
        <w:tc>
          <w:tcPr>
            <w:tcW w:w="567"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2,0</w:t>
            </w:r>
          </w:p>
        </w:tc>
        <w:tc>
          <w:tcPr>
            <w:tcW w:w="708"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w:t>
            </w:r>
            <w:r w:rsidR="00687063" w:rsidRPr="00AC65C7">
              <w:rPr>
                <w:snapToGrid w:val="0"/>
                <w:sz w:val="16"/>
                <w:szCs w:val="16"/>
              </w:rPr>
              <w:t>91</w:t>
            </w:r>
            <w:r w:rsidRPr="00AC65C7">
              <w:rPr>
                <w:snapToGrid w:val="0"/>
                <w:sz w:val="16"/>
                <w:szCs w:val="16"/>
              </w:rPr>
              <w:t>7.0</w:t>
            </w:r>
          </w:p>
        </w:tc>
        <w:tc>
          <w:tcPr>
            <w:tcW w:w="709"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w:t>
            </w:r>
            <w:r w:rsidR="00687063" w:rsidRPr="00AC65C7">
              <w:rPr>
                <w:snapToGrid w:val="0"/>
                <w:sz w:val="16"/>
                <w:szCs w:val="16"/>
              </w:rPr>
              <w:t>91</w:t>
            </w:r>
            <w:r w:rsidRPr="00AC65C7">
              <w:rPr>
                <w:snapToGrid w:val="0"/>
                <w:sz w:val="16"/>
                <w:szCs w:val="16"/>
              </w:rPr>
              <w:t>5.0</w:t>
            </w:r>
          </w:p>
        </w:tc>
        <w:tc>
          <w:tcPr>
            <w:tcW w:w="992"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w:t>
            </w:r>
            <w:r w:rsidR="00687063" w:rsidRPr="00AC65C7">
              <w:rPr>
                <w:snapToGrid w:val="0"/>
                <w:sz w:val="16"/>
                <w:szCs w:val="16"/>
              </w:rPr>
              <w:t>170</w:t>
            </w:r>
            <w:r w:rsidRPr="00AC65C7">
              <w:rPr>
                <w:snapToGrid w:val="0"/>
                <w:sz w:val="16"/>
                <w:szCs w:val="16"/>
              </w:rPr>
              <w:t>.0</w:t>
            </w:r>
          </w:p>
        </w:tc>
        <w:tc>
          <w:tcPr>
            <w:tcW w:w="567"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2.0</w:t>
            </w:r>
          </w:p>
        </w:tc>
        <w:tc>
          <w:tcPr>
            <w:tcW w:w="851"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4.778.0</w:t>
            </w:r>
          </w:p>
        </w:tc>
        <w:tc>
          <w:tcPr>
            <w:tcW w:w="709"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4.776.0</w:t>
            </w:r>
          </w:p>
        </w:tc>
        <w:tc>
          <w:tcPr>
            <w:tcW w:w="992"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4.033.0</w:t>
            </w:r>
          </w:p>
        </w:tc>
        <w:tc>
          <w:tcPr>
            <w:tcW w:w="709"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2.0</w:t>
            </w:r>
          </w:p>
        </w:tc>
        <w:tc>
          <w:tcPr>
            <w:tcW w:w="708"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4.539.0</w:t>
            </w:r>
          </w:p>
        </w:tc>
        <w:tc>
          <w:tcPr>
            <w:tcW w:w="709"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4.537.0</w:t>
            </w:r>
          </w:p>
        </w:tc>
        <w:tc>
          <w:tcPr>
            <w:tcW w:w="992"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3.853.0</w:t>
            </w:r>
          </w:p>
        </w:tc>
        <w:tc>
          <w:tcPr>
            <w:tcW w:w="567" w:type="dxa"/>
            <w:shd w:val="clear" w:color="auto" w:fill="B8C7DA"/>
            <w:vAlign w:val="center"/>
          </w:tcPr>
          <w:p w:rsidR="00216704" w:rsidRPr="00AC65C7" w:rsidRDefault="00216704" w:rsidP="00216704">
            <w:pPr>
              <w:jc w:val="right"/>
              <w:rPr>
                <w:snapToGrid w:val="0"/>
                <w:sz w:val="16"/>
                <w:szCs w:val="16"/>
              </w:rPr>
            </w:pPr>
            <w:r w:rsidRPr="00AC65C7">
              <w:rPr>
                <w:snapToGrid w:val="0"/>
                <w:sz w:val="16"/>
                <w:szCs w:val="16"/>
              </w:rPr>
              <w:t>2.0</w:t>
            </w:r>
          </w:p>
        </w:tc>
      </w:tr>
    </w:tbl>
    <w:p w:rsidR="00683FF9" w:rsidRPr="00AC65C7" w:rsidRDefault="00683FF9" w:rsidP="00683FF9">
      <w:pPr>
        <w:jc w:val="both"/>
        <w:rPr>
          <w:sz w:val="16"/>
          <w:szCs w:val="16"/>
        </w:rPr>
      </w:pPr>
      <w:r w:rsidRPr="00AC65C7">
        <w:rPr>
          <w:sz w:val="16"/>
          <w:szCs w:val="16"/>
        </w:rPr>
        <w:t>(</w:t>
      </w:r>
      <w:r w:rsidRPr="00AC65C7">
        <w:rPr>
          <w:i/>
          <w:sz w:val="16"/>
          <w:szCs w:val="16"/>
        </w:rPr>
        <w:t xml:space="preserve">n </w:t>
      </w:r>
      <w:r w:rsidRPr="00AC65C7">
        <w:rPr>
          <w:sz w:val="16"/>
          <w:szCs w:val="16"/>
        </w:rPr>
        <w:t>– 1) – einamieji metai, (</w:t>
      </w:r>
      <w:r w:rsidRPr="00AC65C7">
        <w:rPr>
          <w:i/>
          <w:sz w:val="16"/>
          <w:szCs w:val="16"/>
        </w:rPr>
        <w:t>n</w:t>
      </w:r>
      <w:r w:rsidRPr="00AC65C7">
        <w:rPr>
          <w:sz w:val="16"/>
          <w:szCs w:val="16"/>
        </w:rPr>
        <w:t>) – pirmieji planuojami metai, (</w:t>
      </w:r>
      <w:r w:rsidRPr="00AC65C7">
        <w:rPr>
          <w:i/>
          <w:sz w:val="16"/>
          <w:szCs w:val="16"/>
        </w:rPr>
        <w:t xml:space="preserve">n </w:t>
      </w:r>
      <w:r w:rsidRPr="00AC65C7">
        <w:rPr>
          <w:sz w:val="16"/>
          <w:szCs w:val="16"/>
        </w:rPr>
        <w:t>+ 1) – antrieji planuojami metai ir (</w:t>
      </w:r>
      <w:r w:rsidRPr="00AC65C7">
        <w:rPr>
          <w:i/>
          <w:sz w:val="16"/>
          <w:szCs w:val="16"/>
        </w:rPr>
        <w:t xml:space="preserve">n </w:t>
      </w:r>
      <w:r w:rsidRPr="00AC65C7">
        <w:rPr>
          <w:sz w:val="16"/>
          <w:szCs w:val="16"/>
        </w:rPr>
        <w:t>+ 2) – tretieji planuojami metai.</w:t>
      </w:r>
    </w:p>
    <w:p w:rsidR="00F053FF" w:rsidRPr="00AC65C7" w:rsidRDefault="00F053FF" w:rsidP="00683FF9">
      <w:pPr>
        <w:tabs>
          <w:tab w:val="left" w:pos="-567"/>
          <w:tab w:val="left" w:pos="1134"/>
        </w:tabs>
        <w:ind w:left="-567" w:right="56" w:firstLine="567"/>
        <w:rPr>
          <w:b/>
          <w:i/>
          <w:sz w:val="22"/>
          <w:szCs w:val="22"/>
        </w:rPr>
      </w:pPr>
    </w:p>
    <w:p w:rsidR="00F053FF" w:rsidRPr="00AC65C7" w:rsidRDefault="00F053FF" w:rsidP="00683FF9">
      <w:pPr>
        <w:tabs>
          <w:tab w:val="left" w:pos="-567"/>
          <w:tab w:val="left" w:pos="1134"/>
        </w:tabs>
        <w:ind w:left="-567" w:right="56" w:firstLine="567"/>
        <w:rPr>
          <w:b/>
          <w:i/>
          <w:sz w:val="22"/>
          <w:szCs w:val="22"/>
        </w:rPr>
      </w:pPr>
    </w:p>
    <w:p w:rsidR="00F053FF" w:rsidRPr="00AC65C7" w:rsidRDefault="00F053FF" w:rsidP="00683FF9">
      <w:pPr>
        <w:tabs>
          <w:tab w:val="left" w:pos="-567"/>
          <w:tab w:val="left" w:pos="1134"/>
        </w:tabs>
        <w:ind w:left="-567" w:right="56" w:firstLine="567"/>
        <w:rPr>
          <w:b/>
          <w:i/>
          <w:sz w:val="22"/>
          <w:szCs w:val="22"/>
        </w:rPr>
      </w:pPr>
    </w:p>
    <w:p w:rsidR="00F053FF" w:rsidRPr="00AC65C7" w:rsidRDefault="00F053FF" w:rsidP="00683FF9">
      <w:pPr>
        <w:tabs>
          <w:tab w:val="left" w:pos="-567"/>
          <w:tab w:val="left" w:pos="1134"/>
        </w:tabs>
        <w:ind w:left="-567" w:right="56" w:firstLine="567"/>
        <w:rPr>
          <w:b/>
          <w:i/>
          <w:sz w:val="22"/>
          <w:szCs w:val="22"/>
        </w:rPr>
      </w:pPr>
    </w:p>
    <w:p w:rsidR="00F053FF" w:rsidRPr="00AC65C7" w:rsidRDefault="00F053FF" w:rsidP="00683FF9">
      <w:pPr>
        <w:tabs>
          <w:tab w:val="left" w:pos="-567"/>
          <w:tab w:val="left" w:pos="1134"/>
        </w:tabs>
        <w:ind w:left="-567" w:right="56" w:firstLine="567"/>
        <w:rPr>
          <w:b/>
          <w:i/>
          <w:sz w:val="22"/>
          <w:szCs w:val="22"/>
        </w:rPr>
      </w:pPr>
    </w:p>
    <w:p w:rsidR="00F053FF" w:rsidRPr="00AC65C7" w:rsidRDefault="00F053FF" w:rsidP="00683FF9">
      <w:pPr>
        <w:tabs>
          <w:tab w:val="left" w:pos="-567"/>
          <w:tab w:val="left" w:pos="1134"/>
        </w:tabs>
        <w:ind w:left="-567" w:right="56" w:firstLine="567"/>
        <w:rPr>
          <w:b/>
          <w:i/>
          <w:sz w:val="22"/>
          <w:szCs w:val="22"/>
        </w:rPr>
      </w:pPr>
    </w:p>
    <w:p w:rsidR="00BD4EE3" w:rsidRPr="00AC65C7" w:rsidRDefault="00BD4EE3" w:rsidP="00683FF9">
      <w:pPr>
        <w:tabs>
          <w:tab w:val="left" w:pos="-567"/>
          <w:tab w:val="left" w:pos="1134"/>
        </w:tabs>
        <w:ind w:left="-567" w:right="56" w:firstLine="567"/>
        <w:rPr>
          <w:b/>
          <w:i/>
          <w:sz w:val="22"/>
          <w:szCs w:val="22"/>
        </w:rPr>
      </w:pPr>
    </w:p>
    <w:p w:rsidR="00683FF9" w:rsidRPr="00AC65C7" w:rsidRDefault="00683FF9" w:rsidP="00683FF9">
      <w:pPr>
        <w:tabs>
          <w:tab w:val="left" w:pos="-567"/>
          <w:tab w:val="left" w:pos="1134"/>
        </w:tabs>
        <w:ind w:left="-567" w:right="56" w:firstLine="567"/>
        <w:rPr>
          <w:b/>
          <w:sz w:val="22"/>
          <w:szCs w:val="22"/>
        </w:rPr>
      </w:pPr>
      <w:r w:rsidRPr="00AC65C7">
        <w:rPr>
          <w:b/>
          <w:i/>
          <w:sz w:val="22"/>
          <w:szCs w:val="22"/>
        </w:rPr>
        <w:lastRenderedPageBreak/>
        <w:t>3 lentelė</w:t>
      </w:r>
      <w:r w:rsidRPr="00AC65C7">
        <w:rPr>
          <w:b/>
          <w:sz w:val="22"/>
          <w:szCs w:val="22"/>
        </w:rPr>
        <w:t>. Programos tikslai, uždaviniai, vertinimo kriterijai ir jų reikšmės</w:t>
      </w:r>
    </w:p>
    <w:p w:rsidR="005E5363" w:rsidRPr="00AC65C7" w:rsidRDefault="005E5363" w:rsidP="00683FF9">
      <w:pPr>
        <w:tabs>
          <w:tab w:val="left" w:pos="-567"/>
          <w:tab w:val="left" w:pos="1134"/>
        </w:tabs>
        <w:ind w:left="-567" w:right="56" w:firstLine="567"/>
        <w:rPr>
          <w:sz w:val="16"/>
          <w:szCs w:val="16"/>
        </w:rPr>
      </w:pPr>
    </w:p>
    <w:tbl>
      <w:tblPr>
        <w:tblW w:w="4874" w:type="pct"/>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0A0" w:firstRow="1" w:lastRow="0" w:firstColumn="1" w:lastColumn="0" w:noHBand="0" w:noVBand="0"/>
      </w:tblPr>
      <w:tblGrid>
        <w:gridCol w:w="1738"/>
        <w:gridCol w:w="5830"/>
        <w:gridCol w:w="992"/>
        <w:gridCol w:w="841"/>
        <w:gridCol w:w="841"/>
        <w:gridCol w:w="868"/>
        <w:gridCol w:w="850"/>
        <w:gridCol w:w="1134"/>
        <w:gridCol w:w="1984"/>
      </w:tblGrid>
      <w:tr w:rsidR="00AC65C7" w:rsidRPr="00AC65C7" w:rsidTr="003D34FC">
        <w:trPr>
          <w:trHeight w:val="230"/>
        </w:trPr>
        <w:tc>
          <w:tcPr>
            <w:tcW w:w="576" w:type="pct"/>
            <w:vMerge w:val="restart"/>
            <w:shd w:val="clear" w:color="auto" w:fill="9EBFDA"/>
            <w:tcMar>
              <w:top w:w="28" w:type="dxa"/>
              <w:left w:w="57" w:type="dxa"/>
              <w:bottom w:w="28" w:type="dxa"/>
              <w:right w:w="57" w:type="dxa"/>
            </w:tcMar>
            <w:vAlign w:val="center"/>
          </w:tcPr>
          <w:p w:rsidR="00900585" w:rsidRPr="00AC65C7" w:rsidRDefault="00900585" w:rsidP="00F37A49">
            <w:pPr>
              <w:jc w:val="center"/>
              <w:rPr>
                <w:sz w:val="18"/>
                <w:szCs w:val="18"/>
                <w:lang w:eastAsia="lt-LT"/>
              </w:rPr>
            </w:pPr>
            <w:r w:rsidRPr="00AC65C7">
              <w:rPr>
                <w:sz w:val="18"/>
                <w:szCs w:val="18"/>
                <w:lang w:eastAsia="lt-LT"/>
              </w:rPr>
              <w:t>Vertinimo kriterijaus kodas</w:t>
            </w:r>
          </w:p>
        </w:tc>
        <w:tc>
          <w:tcPr>
            <w:tcW w:w="1933" w:type="pct"/>
            <w:vMerge w:val="restart"/>
            <w:shd w:val="clear" w:color="auto" w:fill="9EBFDA"/>
            <w:tcMar>
              <w:top w:w="28" w:type="dxa"/>
              <w:left w:w="57" w:type="dxa"/>
              <w:bottom w:w="28" w:type="dxa"/>
              <w:right w:w="57" w:type="dxa"/>
            </w:tcMar>
            <w:vAlign w:val="center"/>
          </w:tcPr>
          <w:p w:rsidR="00900585" w:rsidRPr="00AC65C7" w:rsidRDefault="00900585" w:rsidP="00F37A49">
            <w:pPr>
              <w:jc w:val="center"/>
              <w:rPr>
                <w:sz w:val="18"/>
                <w:szCs w:val="18"/>
                <w:lang w:eastAsia="lt-LT"/>
              </w:rPr>
            </w:pPr>
            <w:r w:rsidRPr="00AC65C7">
              <w:rPr>
                <w:sz w:val="18"/>
                <w:szCs w:val="18"/>
                <w:lang w:eastAsia="lt-LT"/>
              </w:rPr>
              <w:t>Tikslų, uždavinių, vertinimo kriterijų pavadinimai ir mato vienetai</w:t>
            </w:r>
          </w:p>
        </w:tc>
        <w:tc>
          <w:tcPr>
            <w:tcW w:w="329" w:type="pct"/>
            <w:vMerge w:val="restart"/>
            <w:shd w:val="clear" w:color="auto" w:fill="9EBFDA"/>
          </w:tcPr>
          <w:p w:rsidR="00900585" w:rsidRPr="00AC65C7" w:rsidRDefault="00900585" w:rsidP="00F37A49">
            <w:pPr>
              <w:jc w:val="center"/>
              <w:rPr>
                <w:sz w:val="18"/>
                <w:szCs w:val="18"/>
                <w:lang w:eastAsia="lt-LT"/>
              </w:rPr>
            </w:pPr>
            <w:r w:rsidRPr="00AC65C7">
              <w:rPr>
                <w:sz w:val="18"/>
                <w:szCs w:val="18"/>
                <w:lang w:eastAsia="lt-LT"/>
              </w:rPr>
              <w:t>Mato vienetai</w:t>
            </w:r>
          </w:p>
        </w:tc>
        <w:tc>
          <w:tcPr>
            <w:tcW w:w="1128" w:type="pct"/>
            <w:gridSpan w:val="4"/>
            <w:shd w:val="clear" w:color="auto" w:fill="9EBFDA"/>
            <w:tcMar>
              <w:top w:w="28" w:type="dxa"/>
              <w:left w:w="57" w:type="dxa"/>
              <w:bottom w:w="28" w:type="dxa"/>
              <w:right w:w="57" w:type="dxa"/>
            </w:tcMar>
            <w:vAlign w:val="center"/>
          </w:tcPr>
          <w:p w:rsidR="00900585" w:rsidRPr="00AC65C7" w:rsidRDefault="00900585" w:rsidP="00F37A49">
            <w:pPr>
              <w:jc w:val="center"/>
              <w:rPr>
                <w:sz w:val="18"/>
                <w:szCs w:val="18"/>
                <w:lang w:eastAsia="lt-LT"/>
              </w:rPr>
            </w:pPr>
            <w:r w:rsidRPr="00AC65C7">
              <w:rPr>
                <w:sz w:val="18"/>
                <w:szCs w:val="18"/>
                <w:lang w:eastAsia="lt-LT"/>
              </w:rPr>
              <w:t>Vertinimo kriterijų reikšmės</w:t>
            </w:r>
          </w:p>
        </w:tc>
        <w:tc>
          <w:tcPr>
            <w:tcW w:w="376" w:type="pct"/>
            <w:vMerge w:val="restart"/>
            <w:shd w:val="clear" w:color="auto" w:fill="9EBFDA"/>
            <w:vAlign w:val="center"/>
          </w:tcPr>
          <w:p w:rsidR="00900585" w:rsidRPr="00AC65C7" w:rsidRDefault="00900585" w:rsidP="0043197E">
            <w:pPr>
              <w:jc w:val="center"/>
              <w:rPr>
                <w:sz w:val="18"/>
                <w:szCs w:val="18"/>
                <w:lang w:eastAsia="lt-LT"/>
              </w:rPr>
            </w:pPr>
            <w:r w:rsidRPr="00AC65C7">
              <w:rPr>
                <w:sz w:val="18"/>
                <w:szCs w:val="18"/>
                <w:lang w:eastAsia="lt-LT"/>
              </w:rPr>
              <w:t>Terminas</w:t>
            </w:r>
          </w:p>
        </w:tc>
        <w:tc>
          <w:tcPr>
            <w:tcW w:w="658" w:type="pct"/>
            <w:vMerge w:val="restart"/>
            <w:shd w:val="clear" w:color="auto" w:fill="9EBFDA"/>
          </w:tcPr>
          <w:p w:rsidR="00900585" w:rsidRPr="00AC65C7" w:rsidRDefault="00900585" w:rsidP="00900585">
            <w:pPr>
              <w:spacing w:before="100"/>
              <w:jc w:val="center"/>
              <w:rPr>
                <w:sz w:val="18"/>
                <w:szCs w:val="18"/>
                <w:lang w:eastAsia="lt-LT"/>
              </w:rPr>
            </w:pPr>
            <w:r w:rsidRPr="00AC65C7">
              <w:rPr>
                <w:sz w:val="18"/>
                <w:szCs w:val="18"/>
                <w:lang w:eastAsia="lt-LT"/>
              </w:rPr>
              <w:t>Koordinatorius</w:t>
            </w:r>
          </w:p>
        </w:tc>
      </w:tr>
      <w:tr w:rsidR="00AC65C7" w:rsidRPr="00AC65C7" w:rsidTr="003D34FC">
        <w:trPr>
          <w:trHeight w:val="230"/>
        </w:trPr>
        <w:tc>
          <w:tcPr>
            <w:tcW w:w="576" w:type="pct"/>
            <w:vMerge/>
            <w:shd w:val="clear" w:color="auto" w:fill="9EBFDA"/>
            <w:tcMar>
              <w:top w:w="28" w:type="dxa"/>
              <w:left w:w="57" w:type="dxa"/>
              <w:bottom w:w="28" w:type="dxa"/>
              <w:right w:w="57" w:type="dxa"/>
            </w:tcMar>
            <w:vAlign w:val="center"/>
          </w:tcPr>
          <w:p w:rsidR="00900585" w:rsidRPr="00AC65C7" w:rsidRDefault="00900585" w:rsidP="00F37A49">
            <w:pPr>
              <w:jc w:val="center"/>
              <w:rPr>
                <w:sz w:val="20"/>
                <w:lang w:eastAsia="lt-LT"/>
              </w:rPr>
            </w:pPr>
          </w:p>
        </w:tc>
        <w:tc>
          <w:tcPr>
            <w:tcW w:w="1933" w:type="pct"/>
            <w:vMerge/>
            <w:shd w:val="clear" w:color="auto" w:fill="9EBFDA"/>
            <w:tcMar>
              <w:top w:w="28" w:type="dxa"/>
              <w:left w:w="57" w:type="dxa"/>
              <w:bottom w:w="28" w:type="dxa"/>
              <w:right w:w="57" w:type="dxa"/>
            </w:tcMar>
            <w:vAlign w:val="center"/>
          </w:tcPr>
          <w:p w:rsidR="00900585" w:rsidRPr="00AC65C7" w:rsidRDefault="00900585" w:rsidP="00F37A49">
            <w:pPr>
              <w:jc w:val="center"/>
              <w:rPr>
                <w:sz w:val="20"/>
                <w:lang w:eastAsia="lt-LT"/>
              </w:rPr>
            </w:pPr>
          </w:p>
        </w:tc>
        <w:tc>
          <w:tcPr>
            <w:tcW w:w="329" w:type="pct"/>
            <w:vMerge/>
            <w:shd w:val="clear" w:color="auto" w:fill="9EBFDA"/>
            <w:tcMar>
              <w:top w:w="28" w:type="dxa"/>
              <w:left w:w="57" w:type="dxa"/>
              <w:bottom w:w="28" w:type="dxa"/>
              <w:right w:w="57" w:type="dxa"/>
            </w:tcMar>
            <w:vAlign w:val="center"/>
          </w:tcPr>
          <w:p w:rsidR="00900585" w:rsidRPr="00AC65C7" w:rsidRDefault="00900585" w:rsidP="00F37A49">
            <w:pPr>
              <w:jc w:val="center"/>
              <w:rPr>
                <w:sz w:val="20"/>
                <w:lang w:eastAsia="lt-LT"/>
              </w:rPr>
            </w:pPr>
          </w:p>
        </w:tc>
        <w:tc>
          <w:tcPr>
            <w:tcW w:w="279" w:type="pct"/>
            <w:shd w:val="clear" w:color="auto" w:fill="9EBFDA"/>
          </w:tcPr>
          <w:p w:rsidR="00900585" w:rsidRPr="00AC65C7" w:rsidRDefault="00900585" w:rsidP="00F37A49">
            <w:pPr>
              <w:jc w:val="center"/>
              <w:rPr>
                <w:b/>
                <w:sz w:val="20"/>
                <w:lang w:eastAsia="lt-LT"/>
              </w:rPr>
            </w:pPr>
            <w:r w:rsidRPr="00AC65C7">
              <w:rPr>
                <w:b/>
                <w:sz w:val="20"/>
                <w:lang w:eastAsia="lt-LT"/>
              </w:rPr>
              <w:t>2018</w:t>
            </w:r>
          </w:p>
        </w:tc>
        <w:tc>
          <w:tcPr>
            <w:tcW w:w="279" w:type="pct"/>
            <w:shd w:val="clear" w:color="auto" w:fill="9EBFDA"/>
            <w:tcMar>
              <w:top w:w="28" w:type="dxa"/>
              <w:left w:w="57" w:type="dxa"/>
              <w:bottom w:w="28" w:type="dxa"/>
              <w:right w:w="57" w:type="dxa"/>
            </w:tcMar>
            <w:vAlign w:val="center"/>
          </w:tcPr>
          <w:p w:rsidR="00900585" w:rsidRPr="00AC65C7" w:rsidRDefault="00900585" w:rsidP="00F37A49">
            <w:pPr>
              <w:jc w:val="center"/>
              <w:rPr>
                <w:b/>
                <w:sz w:val="20"/>
                <w:lang w:eastAsia="lt-LT"/>
              </w:rPr>
            </w:pPr>
            <w:r w:rsidRPr="00AC65C7">
              <w:rPr>
                <w:b/>
                <w:sz w:val="20"/>
                <w:lang w:eastAsia="lt-LT"/>
              </w:rPr>
              <w:t>2019</w:t>
            </w:r>
          </w:p>
        </w:tc>
        <w:tc>
          <w:tcPr>
            <w:tcW w:w="288" w:type="pct"/>
            <w:shd w:val="clear" w:color="auto" w:fill="9EBFDA"/>
            <w:tcMar>
              <w:top w:w="28" w:type="dxa"/>
              <w:left w:w="57" w:type="dxa"/>
              <w:bottom w:w="28" w:type="dxa"/>
              <w:right w:w="57" w:type="dxa"/>
            </w:tcMar>
            <w:vAlign w:val="center"/>
          </w:tcPr>
          <w:p w:rsidR="00900585" w:rsidRPr="00AC65C7" w:rsidRDefault="00900585" w:rsidP="00F37A49">
            <w:pPr>
              <w:jc w:val="center"/>
              <w:rPr>
                <w:b/>
                <w:sz w:val="20"/>
                <w:lang w:eastAsia="lt-LT"/>
              </w:rPr>
            </w:pPr>
            <w:r w:rsidRPr="00AC65C7">
              <w:rPr>
                <w:b/>
                <w:sz w:val="20"/>
                <w:lang w:eastAsia="lt-LT"/>
              </w:rPr>
              <w:t>2020</w:t>
            </w:r>
          </w:p>
        </w:tc>
        <w:tc>
          <w:tcPr>
            <w:tcW w:w="282" w:type="pct"/>
            <w:shd w:val="clear" w:color="auto" w:fill="9EBFDA"/>
            <w:tcMar>
              <w:top w:w="28" w:type="dxa"/>
              <w:left w:w="57" w:type="dxa"/>
              <w:bottom w:w="28" w:type="dxa"/>
              <w:right w:w="57" w:type="dxa"/>
            </w:tcMar>
            <w:vAlign w:val="center"/>
          </w:tcPr>
          <w:p w:rsidR="00900585" w:rsidRPr="00AC65C7" w:rsidRDefault="00900585" w:rsidP="00F37A49">
            <w:pPr>
              <w:jc w:val="center"/>
              <w:rPr>
                <w:b/>
                <w:sz w:val="20"/>
                <w:lang w:eastAsia="lt-LT"/>
              </w:rPr>
            </w:pPr>
            <w:r w:rsidRPr="00AC65C7">
              <w:rPr>
                <w:b/>
                <w:sz w:val="20"/>
                <w:lang w:eastAsia="lt-LT"/>
              </w:rPr>
              <w:t>2021</w:t>
            </w:r>
          </w:p>
        </w:tc>
        <w:tc>
          <w:tcPr>
            <w:tcW w:w="376" w:type="pct"/>
            <w:vMerge/>
            <w:shd w:val="clear" w:color="auto" w:fill="9EBFDA"/>
            <w:vAlign w:val="center"/>
          </w:tcPr>
          <w:p w:rsidR="00900585" w:rsidRPr="00AC65C7" w:rsidRDefault="00900585" w:rsidP="00F37A49">
            <w:pPr>
              <w:jc w:val="center"/>
              <w:rPr>
                <w:sz w:val="20"/>
                <w:lang w:eastAsia="lt-LT"/>
              </w:rPr>
            </w:pPr>
          </w:p>
        </w:tc>
        <w:tc>
          <w:tcPr>
            <w:tcW w:w="658" w:type="pct"/>
            <w:vMerge/>
            <w:shd w:val="clear" w:color="auto" w:fill="9EBFDA"/>
          </w:tcPr>
          <w:p w:rsidR="00900585" w:rsidRPr="00AC65C7" w:rsidRDefault="00900585" w:rsidP="00F37A49">
            <w:pPr>
              <w:jc w:val="center"/>
              <w:rPr>
                <w:sz w:val="20"/>
                <w:lang w:eastAsia="lt-LT"/>
              </w:rPr>
            </w:pPr>
          </w:p>
        </w:tc>
      </w:tr>
      <w:tr w:rsidR="00AC65C7" w:rsidRPr="00AC65C7" w:rsidTr="003D34FC">
        <w:trPr>
          <w:trHeight w:val="95"/>
        </w:trPr>
        <w:tc>
          <w:tcPr>
            <w:tcW w:w="576" w:type="pct"/>
            <w:shd w:val="clear" w:color="auto" w:fill="9EBFDA"/>
            <w:tcMar>
              <w:top w:w="28" w:type="dxa"/>
              <w:left w:w="57" w:type="dxa"/>
              <w:bottom w:w="28" w:type="dxa"/>
              <w:right w:w="57" w:type="dxa"/>
            </w:tcMar>
            <w:vAlign w:val="center"/>
          </w:tcPr>
          <w:p w:rsidR="00900585" w:rsidRPr="00AC65C7" w:rsidRDefault="00900585" w:rsidP="00F37A49">
            <w:pPr>
              <w:jc w:val="center"/>
              <w:rPr>
                <w:sz w:val="16"/>
                <w:szCs w:val="16"/>
                <w:lang w:eastAsia="lt-LT"/>
              </w:rPr>
            </w:pPr>
            <w:r w:rsidRPr="00AC65C7">
              <w:rPr>
                <w:sz w:val="16"/>
                <w:szCs w:val="16"/>
                <w:lang w:eastAsia="lt-LT"/>
              </w:rPr>
              <w:t>1</w:t>
            </w:r>
          </w:p>
        </w:tc>
        <w:tc>
          <w:tcPr>
            <w:tcW w:w="1933" w:type="pct"/>
            <w:shd w:val="clear" w:color="auto" w:fill="9EBFDA"/>
            <w:tcMar>
              <w:top w:w="28" w:type="dxa"/>
              <w:left w:w="57" w:type="dxa"/>
              <w:bottom w:w="28" w:type="dxa"/>
              <w:right w:w="57" w:type="dxa"/>
            </w:tcMar>
            <w:vAlign w:val="center"/>
          </w:tcPr>
          <w:p w:rsidR="00900585" w:rsidRPr="00AC65C7" w:rsidRDefault="00900585" w:rsidP="00F37A49">
            <w:pPr>
              <w:jc w:val="center"/>
              <w:rPr>
                <w:sz w:val="16"/>
                <w:szCs w:val="16"/>
                <w:lang w:eastAsia="lt-LT"/>
              </w:rPr>
            </w:pPr>
            <w:r w:rsidRPr="00AC65C7">
              <w:rPr>
                <w:sz w:val="16"/>
                <w:szCs w:val="16"/>
                <w:lang w:eastAsia="lt-LT"/>
              </w:rPr>
              <w:t>2</w:t>
            </w:r>
          </w:p>
        </w:tc>
        <w:tc>
          <w:tcPr>
            <w:tcW w:w="329" w:type="pct"/>
            <w:shd w:val="clear" w:color="auto" w:fill="9EBFDA"/>
            <w:tcMar>
              <w:top w:w="28" w:type="dxa"/>
              <w:left w:w="57" w:type="dxa"/>
              <w:bottom w:w="28" w:type="dxa"/>
              <w:right w:w="57" w:type="dxa"/>
            </w:tcMar>
            <w:vAlign w:val="center"/>
          </w:tcPr>
          <w:p w:rsidR="00900585" w:rsidRPr="00AC65C7" w:rsidRDefault="00900585" w:rsidP="00F37A49">
            <w:pPr>
              <w:jc w:val="center"/>
              <w:rPr>
                <w:sz w:val="16"/>
                <w:szCs w:val="16"/>
                <w:lang w:eastAsia="lt-LT"/>
              </w:rPr>
            </w:pPr>
            <w:r w:rsidRPr="00AC65C7">
              <w:rPr>
                <w:sz w:val="16"/>
                <w:szCs w:val="16"/>
                <w:lang w:eastAsia="lt-LT"/>
              </w:rPr>
              <w:t>3</w:t>
            </w:r>
          </w:p>
        </w:tc>
        <w:tc>
          <w:tcPr>
            <w:tcW w:w="279" w:type="pct"/>
            <w:shd w:val="clear" w:color="auto" w:fill="9EBFDA"/>
          </w:tcPr>
          <w:p w:rsidR="00900585" w:rsidRPr="00AC65C7" w:rsidRDefault="00900585" w:rsidP="00F37A49">
            <w:pPr>
              <w:jc w:val="center"/>
              <w:rPr>
                <w:sz w:val="16"/>
                <w:szCs w:val="16"/>
                <w:lang w:eastAsia="lt-LT"/>
              </w:rPr>
            </w:pPr>
            <w:r w:rsidRPr="00AC65C7">
              <w:rPr>
                <w:sz w:val="16"/>
                <w:szCs w:val="16"/>
                <w:lang w:eastAsia="lt-LT"/>
              </w:rPr>
              <w:t>4</w:t>
            </w:r>
          </w:p>
        </w:tc>
        <w:tc>
          <w:tcPr>
            <w:tcW w:w="279" w:type="pct"/>
            <w:shd w:val="clear" w:color="auto" w:fill="9EBFDA"/>
            <w:tcMar>
              <w:top w:w="28" w:type="dxa"/>
              <w:left w:w="57" w:type="dxa"/>
              <w:bottom w:w="28" w:type="dxa"/>
              <w:right w:w="57" w:type="dxa"/>
            </w:tcMar>
            <w:vAlign w:val="center"/>
          </w:tcPr>
          <w:p w:rsidR="00900585" w:rsidRPr="00AC65C7" w:rsidRDefault="00900585" w:rsidP="00F37A49">
            <w:pPr>
              <w:jc w:val="center"/>
              <w:rPr>
                <w:sz w:val="16"/>
                <w:szCs w:val="16"/>
                <w:lang w:eastAsia="lt-LT"/>
              </w:rPr>
            </w:pPr>
            <w:r w:rsidRPr="00AC65C7">
              <w:rPr>
                <w:sz w:val="16"/>
                <w:szCs w:val="16"/>
                <w:lang w:eastAsia="lt-LT"/>
              </w:rPr>
              <w:t>5</w:t>
            </w:r>
          </w:p>
        </w:tc>
        <w:tc>
          <w:tcPr>
            <w:tcW w:w="288" w:type="pct"/>
            <w:shd w:val="clear" w:color="auto" w:fill="9EBFDA"/>
            <w:tcMar>
              <w:top w:w="28" w:type="dxa"/>
              <w:left w:w="57" w:type="dxa"/>
              <w:bottom w:w="28" w:type="dxa"/>
              <w:right w:w="57" w:type="dxa"/>
            </w:tcMar>
            <w:vAlign w:val="center"/>
          </w:tcPr>
          <w:p w:rsidR="00900585" w:rsidRPr="00AC65C7" w:rsidRDefault="00900585" w:rsidP="00F37A49">
            <w:pPr>
              <w:jc w:val="center"/>
              <w:rPr>
                <w:sz w:val="16"/>
                <w:szCs w:val="16"/>
                <w:lang w:eastAsia="lt-LT"/>
              </w:rPr>
            </w:pPr>
            <w:r w:rsidRPr="00AC65C7">
              <w:rPr>
                <w:sz w:val="16"/>
                <w:szCs w:val="16"/>
                <w:lang w:eastAsia="lt-LT"/>
              </w:rPr>
              <w:t>6</w:t>
            </w:r>
          </w:p>
        </w:tc>
        <w:tc>
          <w:tcPr>
            <w:tcW w:w="282" w:type="pct"/>
            <w:shd w:val="clear" w:color="auto" w:fill="9EBFDA"/>
            <w:tcMar>
              <w:top w:w="28" w:type="dxa"/>
              <w:left w:w="57" w:type="dxa"/>
              <w:bottom w:w="28" w:type="dxa"/>
              <w:right w:w="57" w:type="dxa"/>
            </w:tcMar>
            <w:vAlign w:val="center"/>
          </w:tcPr>
          <w:p w:rsidR="00900585" w:rsidRPr="00AC65C7" w:rsidRDefault="00900585" w:rsidP="00F37A49">
            <w:pPr>
              <w:jc w:val="center"/>
              <w:rPr>
                <w:sz w:val="16"/>
                <w:szCs w:val="16"/>
                <w:lang w:eastAsia="lt-LT"/>
              </w:rPr>
            </w:pPr>
            <w:r w:rsidRPr="00AC65C7">
              <w:rPr>
                <w:sz w:val="16"/>
                <w:szCs w:val="16"/>
                <w:lang w:eastAsia="lt-LT"/>
              </w:rPr>
              <w:t>7</w:t>
            </w:r>
          </w:p>
        </w:tc>
        <w:tc>
          <w:tcPr>
            <w:tcW w:w="376" w:type="pct"/>
            <w:shd w:val="clear" w:color="auto" w:fill="9EBFDA"/>
            <w:vAlign w:val="center"/>
          </w:tcPr>
          <w:p w:rsidR="00900585" w:rsidRPr="00AC65C7" w:rsidRDefault="00900585" w:rsidP="00F37A49">
            <w:pPr>
              <w:jc w:val="center"/>
              <w:rPr>
                <w:sz w:val="16"/>
                <w:szCs w:val="16"/>
                <w:lang w:eastAsia="lt-LT"/>
              </w:rPr>
            </w:pPr>
            <w:r w:rsidRPr="00AC65C7">
              <w:rPr>
                <w:sz w:val="16"/>
                <w:szCs w:val="16"/>
                <w:lang w:eastAsia="lt-LT"/>
              </w:rPr>
              <w:t>8</w:t>
            </w:r>
          </w:p>
        </w:tc>
        <w:tc>
          <w:tcPr>
            <w:tcW w:w="658" w:type="pct"/>
            <w:shd w:val="clear" w:color="auto" w:fill="9EBFDA"/>
          </w:tcPr>
          <w:p w:rsidR="00900585" w:rsidRPr="00AC65C7" w:rsidRDefault="00900585" w:rsidP="00F37A49">
            <w:pPr>
              <w:jc w:val="center"/>
              <w:rPr>
                <w:sz w:val="16"/>
                <w:szCs w:val="16"/>
                <w:lang w:eastAsia="lt-LT"/>
              </w:rPr>
            </w:pPr>
            <w:r w:rsidRPr="00AC65C7">
              <w:rPr>
                <w:sz w:val="16"/>
                <w:szCs w:val="16"/>
                <w:lang w:eastAsia="lt-LT"/>
              </w:rPr>
              <w:t>9</w:t>
            </w:r>
          </w:p>
        </w:tc>
      </w:tr>
      <w:tr w:rsidR="00AC65C7" w:rsidRPr="00AC65C7" w:rsidTr="003D34FC">
        <w:tc>
          <w:tcPr>
            <w:tcW w:w="576" w:type="pct"/>
            <w:shd w:val="clear" w:color="auto" w:fill="B8C7DA"/>
            <w:tcMar>
              <w:top w:w="28" w:type="dxa"/>
              <w:left w:w="57" w:type="dxa"/>
              <w:bottom w:w="28" w:type="dxa"/>
              <w:right w:w="57" w:type="dxa"/>
            </w:tcMar>
          </w:tcPr>
          <w:p w:rsidR="00900585" w:rsidRPr="00AC65C7" w:rsidRDefault="00900585" w:rsidP="00F37A49">
            <w:pPr>
              <w:rPr>
                <w:sz w:val="20"/>
                <w:lang w:eastAsia="lt-LT"/>
              </w:rPr>
            </w:pPr>
          </w:p>
        </w:tc>
        <w:tc>
          <w:tcPr>
            <w:tcW w:w="1933" w:type="pct"/>
            <w:shd w:val="clear" w:color="auto" w:fill="B8C7DA"/>
            <w:tcMar>
              <w:top w:w="28" w:type="dxa"/>
              <w:left w:w="57" w:type="dxa"/>
              <w:bottom w:w="28" w:type="dxa"/>
              <w:right w:w="57" w:type="dxa"/>
            </w:tcMar>
          </w:tcPr>
          <w:p w:rsidR="00900585" w:rsidRPr="00AC65C7" w:rsidRDefault="00900585" w:rsidP="00F37A49">
            <w:pPr>
              <w:rPr>
                <w:b/>
                <w:sz w:val="20"/>
                <w:lang w:eastAsia="lt-LT"/>
              </w:rPr>
            </w:pPr>
            <w:r w:rsidRPr="00AC65C7">
              <w:rPr>
                <w:b/>
                <w:sz w:val="20"/>
                <w:lang w:eastAsia="lt-LT"/>
              </w:rPr>
              <w:t xml:space="preserve">1 tikslas: </w:t>
            </w:r>
            <w:r w:rsidRPr="00AC65C7">
              <w:rPr>
                <w:snapToGrid w:val="0"/>
                <w:sz w:val="20"/>
              </w:rPr>
              <w:t>Užtikrinti kokybišką ir efektyvią teismo veiklą</w:t>
            </w:r>
          </w:p>
        </w:tc>
        <w:tc>
          <w:tcPr>
            <w:tcW w:w="329" w:type="pct"/>
            <w:shd w:val="clear" w:color="auto" w:fill="B8C7DA"/>
            <w:tcMar>
              <w:top w:w="28" w:type="dxa"/>
              <w:left w:w="57" w:type="dxa"/>
              <w:bottom w:w="28" w:type="dxa"/>
              <w:right w:w="57" w:type="dxa"/>
            </w:tcMar>
          </w:tcPr>
          <w:p w:rsidR="00900585" w:rsidRPr="00AC65C7" w:rsidRDefault="00900585" w:rsidP="0048053C">
            <w:pPr>
              <w:jc w:val="center"/>
              <w:rPr>
                <w:sz w:val="20"/>
                <w:highlight w:val="yellow"/>
                <w:lang w:eastAsia="lt-LT"/>
              </w:rPr>
            </w:pPr>
          </w:p>
        </w:tc>
        <w:tc>
          <w:tcPr>
            <w:tcW w:w="279" w:type="pct"/>
            <w:shd w:val="clear" w:color="auto" w:fill="B8C7DA"/>
          </w:tcPr>
          <w:p w:rsidR="00900585" w:rsidRPr="00AC65C7" w:rsidRDefault="00900585" w:rsidP="0048053C">
            <w:pPr>
              <w:jc w:val="center"/>
              <w:rPr>
                <w:sz w:val="20"/>
                <w:highlight w:val="yellow"/>
                <w:lang w:eastAsia="lt-LT"/>
              </w:rPr>
            </w:pPr>
          </w:p>
        </w:tc>
        <w:tc>
          <w:tcPr>
            <w:tcW w:w="279" w:type="pct"/>
            <w:shd w:val="clear" w:color="auto" w:fill="B8C7DA"/>
            <w:tcMar>
              <w:top w:w="28" w:type="dxa"/>
              <w:left w:w="57" w:type="dxa"/>
              <w:bottom w:w="28" w:type="dxa"/>
              <w:right w:w="57" w:type="dxa"/>
            </w:tcMar>
          </w:tcPr>
          <w:p w:rsidR="00900585" w:rsidRPr="00AC65C7" w:rsidRDefault="00900585" w:rsidP="0048053C">
            <w:pPr>
              <w:jc w:val="center"/>
              <w:rPr>
                <w:sz w:val="20"/>
                <w:highlight w:val="yellow"/>
                <w:lang w:eastAsia="lt-LT"/>
              </w:rPr>
            </w:pPr>
          </w:p>
        </w:tc>
        <w:tc>
          <w:tcPr>
            <w:tcW w:w="288" w:type="pct"/>
            <w:shd w:val="clear" w:color="auto" w:fill="B8C7DA"/>
            <w:tcMar>
              <w:top w:w="28" w:type="dxa"/>
              <w:left w:w="57" w:type="dxa"/>
              <w:bottom w:w="28" w:type="dxa"/>
              <w:right w:w="57" w:type="dxa"/>
            </w:tcMar>
          </w:tcPr>
          <w:p w:rsidR="00900585" w:rsidRPr="00AC65C7" w:rsidRDefault="00900585" w:rsidP="0048053C">
            <w:pPr>
              <w:jc w:val="center"/>
              <w:rPr>
                <w:sz w:val="20"/>
                <w:highlight w:val="yellow"/>
                <w:lang w:eastAsia="lt-LT"/>
              </w:rPr>
            </w:pPr>
          </w:p>
        </w:tc>
        <w:tc>
          <w:tcPr>
            <w:tcW w:w="282" w:type="pct"/>
            <w:shd w:val="clear" w:color="auto" w:fill="B8C7DA"/>
            <w:tcMar>
              <w:top w:w="28" w:type="dxa"/>
              <w:left w:w="57" w:type="dxa"/>
              <w:bottom w:w="28" w:type="dxa"/>
              <w:right w:w="57" w:type="dxa"/>
            </w:tcMar>
          </w:tcPr>
          <w:p w:rsidR="00900585" w:rsidRPr="00AC65C7" w:rsidRDefault="00900585" w:rsidP="0048053C">
            <w:pPr>
              <w:jc w:val="center"/>
              <w:rPr>
                <w:sz w:val="20"/>
                <w:highlight w:val="yellow"/>
                <w:lang w:eastAsia="lt-LT"/>
              </w:rPr>
            </w:pPr>
          </w:p>
        </w:tc>
        <w:tc>
          <w:tcPr>
            <w:tcW w:w="376" w:type="pct"/>
            <w:shd w:val="clear" w:color="auto" w:fill="B8C7DA"/>
          </w:tcPr>
          <w:p w:rsidR="00900585" w:rsidRPr="00AC65C7" w:rsidRDefault="00900585" w:rsidP="00900585">
            <w:pPr>
              <w:jc w:val="center"/>
              <w:rPr>
                <w:sz w:val="20"/>
                <w:highlight w:val="yellow"/>
                <w:lang w:eastAsia="lt-LT"/>
              </w:rPr>
            </w:pPr>
          </w:p>
        </w:tc>
        <w:tc>
          <w:tcPr>
            <w:tcW w:w="658" w:type="pct"/>
            <w:shd w:val="clear" w:color="auto" w:fill="B8C7DA"/>
          </w:tcPr>
          <w:p w:rsidR="00900585" w:rsidRPr="00AC65C7" w:rsidRDefault="00900585" w:rsidP="00F37A49">
            <w:pPr>
              <w:rPr>
                <w:sz w:val="20"/>
                <w:highlight w:val="yellow"/>
                <w:lang w:eastAsia="lt-LT"/>
              </w:rPr>
            </w:pPr>
          </w:p>
        </w:tc>
      </w:tr>
      <w:tr w:rsidR="00AC65C7" w:rsidRPr="00AC65C7" w:rsidTr="003D34FC">
        <w:tc>
          <w:tcPr>
            <w:tcW w:w="576" w:type="pct"/>
            <w:shd w:val="clear" w:color="auto" w:fill="E9F1F7"/>
            <w:tcMar>
              <w:top w:w="28" w:type="dxa"/>
              <w:left w:w="57" w:type="dxa"/>
              <w:bottom w:w="28" w:type="dxa"/>
              <w:right w:w="57" w:type="dxa"/>
            </w:tcMar>
          </w:tcPr>
          <w:p w:rsidR="003D34FC" w:rsidRPr="00AC65C7" w:rsidRDefault="003D34FC" w:rsidP="00373F25">
            <w:pPr>
              <w:rPr>
                <w:sz w:val="18"/>
                <w:szCs w:val="18"/>
                <w:lang w:eastAsia="lt-LT"/>
              </w:rPr>
            </w:pPr>
            <w:r w:rsidRPr="00AC65C7">
              <w:rPr>
                <w:sz w:val="18"/>
                <w:szCs w:val="18"/>
                <w:lang w:eastAsia="lt-LT"/>
              </w:rPr>
              <w:t>R-01-0</w:t>
            </w:r>
            <w:r w:rsidR="00373F25" w:rsidRPr="00AC65C7">
              <w:rPr>
                <w:sz w:val="18"/>
                <w:szCs w:val="18"/>
                <w:lang w:eastAsia="lt-LT"/>
              </w:rPr>
              <w:t>1</w:t>
            </w:r>
            <w:r w:rsidRPr="00AC65C7">
              <w:rPr>
                <w:sz w:val="18"/>
                <w:szCs w:val="18"/>
                <w:lang w:eastAsia="lt-LT"/>
              </w:rPr>
              <w:t>-01</w:t>
            </w:r>
          </w:p>
        </w:tc>
        <w:tc>
          <w:tcPr>
            <w:tcW w:w="1933" w:type="pct"/>
            <w:shd w:val="clear" w:color="auto" w:fill="E9F1F7"/>
            <w:tcMar>
              <w:top w:w="28" w:type="dxa"/>
              <w:left w:w="57" w:type="dxa"/>
              <w:bottom w:w="28" w:type="dxa"/>
              <w:right w:w="57" w:type="dxa"/>
            </w:tcMar>
          </w:tcPr>
          <w:p w:rsidR="003D34FC" w:rsidRPr="00AC65C7" w:rsidRDefault="003D34FC" w:rsidP="003D34FC">
            <w:pPr>
              <w:rPr>
                <w:sz w:val="20"/>
                <w:lang w:eastAsia="lt-LT"/>
              </w:rPr>
            </w:pPr>
            <w:r w:rsidRPr="00AC65C7">
              <w:rPr>
                <w:rStyle w:val="FontStyle77"/>
              </w:rPr>
              <w:t>Teismo priimtų ir neapskųstų sprendimų santykis (išnagrinėjus bylą iš esmės)</w:t>
            </w:r>
          </w:p>
        </w:tc>
        <w:tc>
          <w:tcPr>
            <w:tcW w:w="329" w:type="pct"/>
            <w:shd w:val="clear" w:color="auto" w:fill="E9F1F7"/>
            <w:tcMar>
              <w:top w:w="28" w:type="dxa"/>
              <w:left w:w="57" w:type="dxa"/>
              <w:bottom w:w="28" w:type="dxa"/>
              <w:right w:w="57" w:type="dxa"/>
            </w:tcMar>
          </w:tcPr>
          <w:p w:rsidR="003D34FC" w:rsidRPr="00AC65C7" w:rsidRDefault="003D34FC" w:rsidP="003D34FC">
            <w:pPr>
              <w:jc w:val="center"/>
              <w:rPr>
                <w:sz w:val="20"/>
                <w:lang w:eastAsia="lt-LT"/>
              </w:rPr>
            </w:pPr>
            <w:r w:rsidRPr="00AC65C7">
              <w:rPr>
                <w:sz w:val="20"/>
                <w:lang w:eastAsia="lt-LT"/>
              </w:rPr>
              <w:t>%</w:t>
            </w:r>
          </w:p>
        </w:tc>
        <w:tc>
          <w:tcPr>
            <w:tcW w:w="279" w:type="pct"/>
            <w:shd w:val="clear" w:color="auto" w:fill="E9F1F7"/>
          </w:tcPr>
          <w:p w:rsidR="003D34FC" w:rsidRPr="00AC65C7" w:rsidRDefault="003D34FC" w:rsidP="003D34FC">
            <w:pPr>
              <w:pStyle w:val="Style46"/>
              <w:widowControl/>
              <w:spacing w:line="240" w:lineRule="auto"/>
              <w:jc w:val="left"/>
              <w:rPr>
                <w:rStyle w:val="FontStyle75"/>
                <w:b w:val="0"/>
              </w:rPr>
            </w:pPr>
            <w:r w:rsidRPr="00AC65C7">
              <w:rPr>
                <w:rStyle w:val="FontStyle75"/>
                <w:b w:val="0"/>
              </w:rPr>
              <w:t>96,48</w:t>
            </w:r>
          </w:p>
        </w:tc>
        <w:tc>
          <w:tcPr>
            <w:tcW w:w="279" w:type="pct"/>
            <w:shd w:val="clear" w:color="auto" w:fill="E9F1F7"/>
            <w:tcMar>
              <w:top w:w="28" w:type="dxa"/>
              <w:left w:w="57" w:type="dxa"/>
              <w:bottom w:w="28" w:type="dxa"/>
              <w:right w:w="57" w:type="dxa"/>
            </w:tcMar>
          </w:tcPr>
          <w:p w:rsidR="003D34FC" w:rsidRPr="00AC65C7" w:rsidRDefault="003D34FC" w:rsidP="003D34FC">
            <w:pPr>
              <w:pStyle w:val="Style46"/>
              <w:widowControl/>
              <w:spacing w:line="240" w:lineRule="auto"/>
              <w:jc w:val="left"/>
              <w:rPr>
                <w:rStyle w:val="FontStyle75"/>
                <w:b w:val="0"/>
              </w:rPr>
            </w:pPr>
            <w:r w:rsidRPr="00AC65C7">
              <w:rPr>
                <w:rStyle w:val="FontStyle75"/>
                <w:b w:val="0"/>
              </w:rPr>
              <w:t>96,48</w:t>
            </w:r>
          </w:p>
        </w:tc>
        <w:tc>
          <w:tcPr>
            <w:tcW w:w="288" w:type="pct"/>
            <w:shd w:val="clear" w:color="auto" w:fill="E9F1F7"/>
            <w:tcMar>
              <w:top w:w="28" w:type="dxa"/>
              <w:left w:w="57" w:type="dxa"/>
              <w:bottom w:w="28" w:type="dxa"/>
              <w:right w:w="57" w:type="dxa"/>
            </w:tcMar>
          </w:tcPr>
          <w:p w:rsidR="003D34FC" w:rsidRPr="00AC65C7" w:rsidRDefault="003D34FC" w:rsidP="003D34FC">
            <w:pPr>
              <w:pStyle w:val="Style46"/>
              <w:widowControl/>
              <w:spacing w:line="240" w:lineRule="auto"/>
              <w:jc w:val="left"/>
              <w:rPr>
                <w:rStyle w:val="FontStyle75"/>
                <w:b w:val="0"/>
              </w:rPr>
            </w:pPr>
            <w:r w:rsidRPr="00AC65C7">
              <w:rPr>
                <w:rStyle w:val="FontStyle75"/>
                <w:b w:val="0"/>
              </w:rPr>
              <w:t>96,48</w:t>
            </w:r>
          </w:p>
        </w:tc>
        <w:tc>
          <w:tcPr>
            <w:tcW w:w="282" w:type="pct"/>
            <w:shd w:val="clear" w:color="auto" w:fill="E9F1F7"/>
            <w:tcMar>
              <w:top w:w="28" w:type="dxa"/>
              <w:left w:w="57" w:type="dxa"/>
              <w:bottom w:w="28" w:type="dxa"/>
              <w:right w:w="57" w:type="dxa"/>
            </w:tcMar>
          </w:tcPr>
          <w:p w:rsidR="003D34FC" w:rsidRPr="00AC65C7" w:rsidRDefault="003D34FC" w:rsidP="003D34FC">
            <w:pPr>
              <w:jc w:val="center"/>
              <w:rPr>
                <w:sz w:val="20"/>
                <w:lang w:eastAsia="lt-LT"/>
              </w:rPr>
            </w:pPr>
            <w:r w:rsidRPr="00AC65C7">
              <w:rPr>
                <w:sz w:val="20"/>
                <w:lang w:eastAsia="lt-LT"/>
              </w:rPr>
              <w:t>96,48</w:t>
            </w:r>
          </w:p>
        </w:tc>
        <w:tc>
          <w:tcPr>
            <w:tcW w:w="376" w:type="pct"/>
            <w:shd w:val="clear" w:color="auto" w:fill="E9F1F7"/>
          </w:tcPr>
          <w:p w:rsidR="003D34FC" w:rsidRPr="00AC65C7" w:rsidRDefault="003D34FC" w:rsidP="00871A58">
            <w:pPr>
              <w:jc w:val="both"/>
              <w:rPr>
                <w:sz w:val="20"/>
                <w:lang w:eastAsia="lt-LT"/>
              </w:rPr>
            </w:pPr>
            <w:r w:rsidRPr="00AC65C7">
              <w:rPr>
                <w:sz w:val="20"/>
                <w:lang w:eastAsia="lt-LT"/>
              </w:rPr>
              <w:t>Kasmet</w:t>
            </w:r>
          </w:p>
        </w:tc>
        <w:tc>
          <w:tcPr>
            <w:tcW w:w="658" w:type="pct"/>
            <w:shd w:val="clear" w:color="auto" w:fill="E9F1F7"/>
          </w:tcPr>
          <w:p w:rsidR="003D34FC" w:rsidRPr="00AC65C7" w:rsidRDefault="007C42DE" w:rsidP="003D34FC">
            <w:pPr>
              <w:rPr>
                <w:sz w:val="14"/>
                <w:szCs w:val="14"/>
                <w:lang w:eastAsia="lt-LT"/>
              </w:rPr>
            </w:pPr>
            <w:r w:rsidRPr="00AC65C7">
              <w:rPr>
                <w:sz w:val="14"/>
                <w:szCs w:val="14"/>
                <w:lang w:eastAsia="lt-LT"/>
              </w:rPr>
              <w:t>TEISMO PIRMININKAS</w:t>
            </w:r>
          </w:p>
        </w:tc>
      </w:tr>
      <w:tr w:rsidR="00AC65C7" w:rsidRPr="00AC65C7" w:rsidTr="003D34FC">
        <w:tc>
          <w:tcPr>
            <w:tcW w:w="576" w:type="pct"/>
            <w:shd w:val="clear" w:color="auto" w:fill="E9F1F7"/>
            <w:tcMar>
              <w:top w:w="28" w:type="dxa"/>
              <w:left w:w="57" w:type="dxa"/>
              <w:bottom w:w="28" w:type="dxa"/>
              <w:right w:w="57" w:type="dxa"/>
            </w:tcMar>
          </w:tcPr>
          <w:p w:rsidR="007C42DE" w:rsidRPr="00AC65C7" w:rsidRDefault="007C42DE" w:rsidP="00870EEA">
            <w:pPr>
              <w:rPr>
                <w:sz w:val="18"/>
                <w:szCs w:val="18"/>
                <w:lang w:eastAsia="lt-LT"/>
              </w:rPr>
            </w:pPr>
            <w:r w:rsidRPr="00AC65C7">
              <w:rPr>
                <w:sz w:val="18"/>
                <w:szCs w:val="18"/>
                <w:lang w:eastAsia="lt-LT"/>
              </w:rPr>
              <w:t>R-01-0</w:t>
            </w:r>
            <w:r w:rsidR="00870EEA" w:rsidRPr="00AC65C7">
              <w:rPr>
                <w:sz w:val="18"/>
                <w:szCs w:val="18"/>
                <w:lang w:eastAsia="lt-LT"/>
              </w:rPr>
              <w:t>1</w:t>
            </w:r>
            <w:r w:rsidRPr="00AC65C7">
              <w:rPr>
                <w:sz w:val="18"/>
                <w:szCs w:val="18"/>
                <w:lang w:eastAsia="lt-LT"/>
              </w:rPr>
              <w:t>-02</w:t>
            </w:r>
          </w:p>
        </w:tc>
        <w:tc>
          <w:tcPr>
            <w:tcW w:w="1933" w:type="pct"/>
            <w:shd w:val="clear" w:color="auto" w:fill="E9F1F7"/>
            <w:tcMar>
              <w:top w:w="28" w:type="dxa"/>
              <w:left w:w="57" w:type="dxa"/>
              <w:bottom w:w="28" w:type="dxa"/>
              <w:right w:w="57" w:type="dxa"/>
            </w:tcMar>
          </w:tcPr>
          <w:p w:rsidR="007C42DE" w:rsidRPr="00AC65C7" w:rsidRDefault="007C42DE" w:rsidP="007C42DE">
            <w:pPr>
              <w:rPr>
                <w:sz w:val="20"/>
                <w:lang w:eastAsia="lt-LT"/>
              </w:rPr>
            </w:pPr>
            <w:r w:rsidRPr="00AC65C7">
              <w:rPr>
                <w:rStyle w:val="FontStyle77"/>
              </w:rPr>
              <w:t>Teismo priimtų sprendimų (išnagrinėjus bylą iš esmės), stabilumas</w:t>
            </w:r>
          </w:p>
        </w:tc>
        <w:tc>
          <w:tcPr>
            <w:tcW w:w="329" w:type="pct"/>
            <w:shd w:val="clear" w:color="auto" w:fill="E9F1F7"/>
            <w:tcMar>
              <w:top w:w="28" w:type="dxa"/>
              <w:left w:w="57" w:type="dxa"/>
              <w:bottom w:w="28" w:type="dxa"/>
              <w:right w:w="57" w:type="dxa"/>
            </w:tcMar>
          </w:tcPr>
          <w:p w:rsidR="007C42DE" w:rsidRPr="00AC65C7" w:rsidRDefault="007C42DE" w:rsidP="007C42DE">
            <w:pPr>
              <w:jc w:val="center"/>
              <w:rPr>
                <w:sz w:val="20"/>
                <w:lang w:eastAsia="lt-LT"/>
              </w:rPr>
            </w:pPr>
            <w:r w:rsidRPr="00AC65C7">
              <w:rPr>
                <w:sz w:val="20"/>
                <w:lang w:eastAsia="lt-LT"/>
              </w:rPr>
              <w:t>%</w:t>
            </w:r>
          </w:p>
        </w:tc>
        <w:tc>
          <w:tcPr>
            <w:tcW w:w="279" w:type="pct"/>
            <w:shd w:val="clear" w:color="auto" w:fill="E9F1F7"/>
          </w:tcPr>
          <w:p w:rsidR="007C42DE" w:rsidRPr="00AC65C7" w:rsidRDefault="007C42DE" w:rsidP="007C42DE">
            <w:pPr>
              <w:pStyle w:val="Style46"/>
              <w:widowControl/>
              <w:spacing w:line="240" w:lineRule="auto"/>
              <w:jc w:val="left"/>
              <w:rPr>
                <w:rStyle w:val="FontStyle75"/>
                <w:b w:val="0"/>
              </w:rPr>
            </w:pPr>
            <w:r w:rsidRPr="00AC65C7">
              <w:rPr>
                <w:rStyle w:val="FontStyle75"/>
                <w:b w:val="0"/>
              </w:rPr>
              <w:t>99,59</w:t>
            </w:r>
          </w:p>
        </w:tc>
        <w:tc>
          <w:tcPr>
            <w:tcW w:w="279" w:type="pct"/>
            <w:shd w:val="clear" w:color="auto" w:fill="E9F1F7"/>
            <w:tcMar>
              <w:top w:w="28" w:type="dxa"/>
              <w:left w:w="57" w:type="dxa"/>
              <w:bottom w:w="28" w:type="dxa"/>
              <w:right w:w="57" w:type="dxa"/>
            </w:tcMar>
          </w:tcPr>
          <w:p w:rsidR="007C42DE" w:rsidRPr="00AC65C7" w:rsidRDefault="007C42DE" w:rsidP="007C42DE">
            <w:pPr>
              <w:pStyle w:val="Style46"/>
              <w:widowControl/>
              <w:spacing w:line="240" w:lineRule="auto"/>
              <w:jc w:val="left"/>
              <w:rPr>
                <w:rStyle w:val="FontStyle75"/>
                <w:b w:val="0"/>
              </w:rPr>
            </w:pPr>
            <w:r w:rsidRPr="00AC65C7">
              <w:rPr>
                <w:rStyle w:val="FontStyle75"/>
                <w:b w:val="0"/>
              </w:rPr>
              <w:t>99,59</w:t>
            </w:r>
          </w:p>
        </w:tc>
        <w:tc>
          <w:tcPr>
            <w:tcW w:w="288" w:type="pct"/>
            <w:shd w:val="clear" w:color="auto" w:fill="E9F1F7"/>
            <w:tcMar>
              <w:top w:w="28" w:type="dxa"/>
              <w:left w:w="57" w:type="dxa"/>
              <w:bottom w:w="28" w:type="dxa"/>
              <w:right w:w="57" w:type="dxa"/>
            </w:tcMar>
          </w:tcPr>
          <w:p w:rsidR="007C42DE" w:rsidRPr="00AC65C7" w:rsidRDefault="007C42DE" w:rsidP="007C42DE">
            <w:pPr>
              <w:pStyle w:val="Style46"/>
              <w:widowControl/>
              <w:spacing w:line="240" w:lineRule="auto"/>
              <w:jc w:val="left"/>
              <w:rPr>
                <w:rStyle w:val="FontStyle75"/>
                <w:b w:val="0"/>
              </w:rPr>
            </w:pPr>
            <w:r w:rsidRPr="00AC65C7">
              <w:rPr>
                <w:rStyle w:val="FontStyle75"/>
                <w:b w:val="0"/>
              </w:rPr>
              <w:t>99,59</w:t>
            </w:r>
          </w:p>
        </w:tc>
        <w:tc>
          <w:tcPr>
            <w:tcW w:w="282" w:type="pct"/>
            <w:shd w:val="clear" w:color="auto" w:fill="E9F1F7"/>
            <w:tcMar>
              <w:top w:w="28" w:type="dxa"/>
              <w:left w:w="57" w:type="dxa"/>
              <w:bottom w:w="28" w:type="dxa"/>
              <w:right w:w="57" w:type="dxa"/>
            </w:tcMar>
          </w:tcPr>
          <w:p w:rsidR="007C42DE" w:rsidRPr="00AC65C7" w:rsidRDefault="007C42DE" w:rsidP="007C42DE">
            <w:pPr>
              <w:jc w:val="center"/>
              <w:rPr>
                <w:sz w:val="20"/>
                <w:lang w:eastAsia="lt-LT"/>
              </w:rPr>
            </w:pPr>
            <w:r w:rsidRPr="00AC65C7">
              <w:rPr>
                <w:sz w:val="20"/>
                <w:lang w:eastAsia="lt-LT"/>
              </w:rPr>
              <w:t>99,59</w:t>
            </w:r>
          </w:p>
        </w:tc>
        <w:tc>
          <w:tcPr>
            <w:tcW w:w="376" w:type="pct"/>
            <w:shd w:val="clear" w:color="auto" w:fill="E9F1F7"/>
          </w:tcPr>
          <w:p w:rsidR="007C42DE" w:rsidRPr="00AC65C7" w:rsidRDefault="007C42DE" w:rsidP="00871A58">
            <w:pPr>
              <w:jc w:val="both"/>
              <w:rPr>
                <w:sz w:val="20"/>
                <w:lang w:eastAsia="lt-LT"/>
              </w:rPr>
            </w:pPr>
            <w:r w:rsidRPr="00AC65C7">
              <w:rPr>
                <w:sz w:val="20"/>
                <w:lang w:eastAsia="lt-LT"/>
              </w:rPr>
              <w:t>Kasmet</w:t>
            </w:r>
          </w:p>
        </w:tc>
        <w:tc>
          <w:tcPr>
            <w:tcW w:w="658" w:type="pct"/>
            <w:shd w:val="clear" w:color="auto" w:fill="E9F1F7"/>
          </w:tcPr>
          <w:p w:rsidR="007C42DE" w:rsidRPr="00AC65C7" w:rsidRDefault="009E1470" w:rsidP="007C42DE">
            <w:pPr>
              <w:pStyle w:val="Style32"/>
              <w:widowControl/>
              <w:rPr>
                <w:rStyle w:val="FontStyle73"/>
              </w:rPr>
            </w:pPr>
            <w:r w:rsidRPr="00AC65C7">
              <w:rPr>
                <w:rStyle w:val="FontStyle73"/>
              </w:rPr>
              <w:t>teismo pirmininko pavaduotojai</w:t>
            </w:r>
          </w:p>
        </w:tc>
      </w:tr>
      <w:tr w:rsidR="00AC65C7" w:rsidRPr="00AC65C7" w:rsidTr="003D34FC">
        <w:tc>
          <w:tcPr>
            <w:tcW w:w="576" w:type="pct"/>
            <w:shd w:val="clear" w:color="auto" w:fill="E9F1F7"/>
            <w:tcMar>
              <w:top w:w="28" w:type="dxa"/>
              <w:left w:w="57" w:type="dxa"/>
              <w:bottom w:w="28" w:type="dxa"/>
              <w:right w:w="57" w:type="dxa"/>
            </w:tcMar>
          </w:tcPr>
          <w:p w:rsidR="00DD285C" w:rsidRPr="00AC65C7" w:rsidRDefault="00DD285C" w:rsidP="00DD285C">
            <w:pPr>
              <w:rPr>
                <w:sz w:val="18"/>
                <w:szCs w:val="18"/>
                <w:lang w:eastAsia="lt-LT"/>
              </w:rPr>
            </w:pPr>
            <w:r w:rsidRPr="00AC65C7">
              <w:rPr>
                <w:rStyle w:val="FontStyle77"/>
              </w:rPr>
              <w:t>R-01-01-03</w:t>
            </w:r>
          </w:p>
        </w:tc>
        <w:tc>
          <w:tcPr>
            <w:tcW w:w="1933" w:type="pct"/>
            <w:shd w:val="clear" w:color="auto" w:fill="E9F1F7"/>
            <w:tcMar>
              <w:top w:w="28" w:type="dxa"/>
              <w:left w:w="57" w:type="dxa"/>
              <w:bottom w:w="28" w:type="dxa"/>
              <w:right w:w="57" w:type="dxa"/>
            </w:tcMar>
          </w:tcPr>
          <w:p w:rsidR="00DD285C" w:rsidRPr="00AC65C7" w:rsidRDefault="00DD285C" w:rsidP="00DD285C">
            <w:pPr>
              <w:rPr>
                <w:rStyle w:val="FontStyle77"/>
              </w:rPr>
            </w:pPr>
            <w:r w:rsidRPr="00AC65C7">
              <w:rPr>
                <w:rStyle w:val="FontStyle77"/>
              </w:rPr>
              <w:t>Aptarnavimo kokybės vertinimo rodiklis</w:t>
            </w:r>
          </w:p>
        </w:tc>
        <w:tc>
          <w:tcPr>
            <w:tcW w:w="329" w:type="pct"/>
            <w:shd w:val="clear" w:color="auto" w:fill="E9F1F7"/>
            <w:tcMar>
              <w:top w:w="28" w:type="dxa"/>
              <w:left w:w="57" w:type="dxa"/>
              <w:bottom w:w="28" w:type="dxa"/>
              <w:right w:w="57" w:type="dxa"/>
            </w:tcMar>
          </w:tcPr>
          <w:p w:rsidR="00DD285C" w:rsidRPr="00AC65C7" w:rsidRDefault="00DD285C" w:rsidP="00DD285C">
            <w:pPr>
              <w:jc w:val="center"/>
              <w:rPr>
                <w:sz w:val="20"/>
                <w:lang w:eastAsia="lt-LT"/>
              </w:rPr>
            </w:pPr>
            <w:r w:rsidRPr="00AC65C7">
              <w:rPr>
                <w:sz w:val="20"/>
                <w:lang w:eastAsia="lt-LT"/>
              </w:rPr>
              <w:t>balas</w:t>
            </w:r>
          </w:p>
        </w:tc>
        <w:tc>
          <w:tcPr>
            <w:tcW w:w="279" w:type="pct"/>
            <w:shd w:val="clear" w:color="auto" w:fill="E9F1F7"/>
          </w:tcPr>
          <w:p w:rsidR="00DD285C" w:rsidRPr="00AC65C7" w:rsidRDefault="00DD285C" w:rsidP="00DD285C">
            <w:pPr>
              <w:pStyle w:val="Style46"/>
              <w:widowControl/>
              <w:spacing w:line="240" w:lineRule="auto"/>
              <w:jc w:val="left"/>
              <w:rPr>
                <w:rStyle w:val="FontStyle75"/>
                <w:b w:val="0"/>
              </w:rPr>
            </w:pPr>
            <w:r w:rsidRPr="00AC65C7">
              <w:rPr>
                <w:rStyle w:val="FontStyle75"/>
                <w:b w:val="0"/>
              </w:rPr>
              <w:t>5</w:t>
            </w:r>
          </w:p>
        </w:tc>
        <w:tc>
          <w:tcPr>
            <w:tcW w:w="279" w:type="pct"/>
            <w:shd w:val="clear" w:color="auto" w:fill="E9F1F7"/>
            <w:tcMar>
              <w:top w:w="28" w:type="dxa"/>
              <w:left w:w="57" w:type="dxa"/>
              <w:bottom w:w="28" w:type="dxa"/>
              <w:right w:w="57" w:type="dxa"/>
            </w:tcMar>
          </w:tcPr>
          <w:p w:rsidR="00DD285C" w:rsidRPr="00AC65C7" w:rsidRDefault="00DD285C" w:rsidP="00DD285C">
            <w:pPr>
              <w:pStyle w:val="Style46"/>
              <w:widowControl/>
              <w:spacing w:line="240" w:lineRule="auto"/>
              <w:jc w:val="left"/>
              <w:rPr>
                <w:rStyle w:val="FontStyle75"/>
                <w:b w:val="0"/>
              </w:rPr>
            </w:pPr>
            <w:r w:rsidRPr="00AC65C7">
              <w:rPr>
                <w:rStyle w:val="FontStyle75"/>
                <w:b w:val="0"/>
              </w:rPr>
              <w:t>5</w:t>
            </w:r>
          </w:p>
        </w:tc>
        <w:tc>
          <w:tcPr>
            <w:tcW w:w="288" w:type="pct"/>
            <w:shd w:val="clear" w:color="auto" w:fill="E9F1F7"/>
            <w:tcMar>
              <w:top w:w="28" w:type="dxa"/>
              <w:left w:w="57" w:type="dxa"/>
              <w:bottom w:w="28" w:type="dxa"/>
              <w:right w:w="57" w:type="dxa"/>
            </w:tcMar>
          </w:tcPr>
          <w:p w:rsidR="00DD285C" w:rsidRPr="00AC65C7" w:rsidRDefault="00DD285C" w:rsidP="00DD285C">
            <w:pPr>
              <w:pStyle w:val="Style46"/>
              <w:widowControl/>
              <w:spacing w:line="240" w:lineRule="auto"/>
              <w:jc w:val="left"/>
              <w:rPr>
                <w:rStyle w:val="FontStyle75"/>
                <w:b w:val="0"/>
              </w:rPr>
            </w:pPr>
            <w:r w:rsidRPr="00AC65C7">
              <w:rPr>
                <w:rStyle w:val="FontStyle75"/>
                <w:b w:val="0"/>
              </w:rPr>
              <w:t>5</w:t>
            </w:r>
          </w:p>
        </w:tc>
        <w:tc>
          <w:tcPr>
            <w:tcW w:w="282" w:type="pct"/>
            <w:shd w:val="clear" w:color="auto" w:fill="E9F1F7"/>
            <w:tcMar>
              <w:top w:w="28" w:type="dxa"/>
              <w:left w:w="57" w:type="dxa"/>
              <w:bottom w:w="28" w:type="dxa"/>
              <w:right w:w="57" w:type="dxa"/>
            </w:tcMar>
          </w:tcPr>
          <w:p w:rsidR="00DD285C" w:rsidRPr="00AC65C7" w:rsidRDefault="00DD285C" w:rsidP="00DD285C">
            <w:pPr>
              <w:jc w:val="center"/>
              <w:rPr>
                <w:sz w:val="20"/>
                <w:lang w:eastAsia="lt-LT"/>
              </w:rPr>
            </w:pPr>
            <w:r w:rsidRPr="00AC65C7">
              <w:rPr>
                <w:sz w:val="20"/>
                <w:lang w:eastAsia="lt-LT"/>
              </w:rPr>
              <w:t>5</w:t>
            </w:r>
          </w:p>
        </w:tc>
        <w:tc>
          <w:tcPr>
            <w:tcW w:w="376" w:type="pct"/>
            <w:shd w:val="clear" w:color="auto" w:fill="E9F1F7"/>
          </w:tcPr>
          <w:p w:rsidR="00DD285C" w:rsidRPr="00AC65C7" w:rsidRDefault="00DD285C" w:rsidP="00DD285C">
            <w:pPr>
              <w:jc w:val="both"/>
              <w:rPr>
                <w:sz w:val="20"/>
                <w:lang w:eastAsia="lt-LT"/>
              </w:rPr>
            </w:pPr>
            <w:r w:rsidRPr="00AC65C7">
              <w:rPr>
                <w:sz w:val="20"/>
                <w:lang w:eastAsia="lt-LT"/>
              </w:rPr>
              <w:t>Kasmet</w:t>
            </w:r>
          </w:p>
        </w:tc>
        <w:tc>
          <w:tcPr>
            <w:tcW w:w="658" w:type="pct"/>
            <w:shd w:val="clear" w:color="auto" w:fill="E9F1F7"/>
          </w:tcPr>
          <w:p w:rsidR="00DD285C" w:rsidRPr="00AC65C7" w:rsidRDefault="00DD285C" w:rsidP="00DD285C">
            <w:pPr>
              <w:pStyle w:val="Style32"/>
              <w:widowControl/>
              <w:rPr>
                <w:rStyle w:val="FontStyle73"/>
              </w:rPr>
            </w:pPr>
            <w:r w:rsidRPr="00AC65C7">
              <w:rPr>
                <w:rStyle w:val="FontStyle73"/>
              </w:rPr>
              <w:t>teismo pirmininko patarėjas</w:t>
            </w:r>
          </w:p>
        </w:tc>
      </w:tr>
      <w:tr w:rsidR="00AC65C7" w:rsidRPr="00AC65C7" w:rsidTr="003D34FC">
        <w:tc>
          <w:tcPr>
            <w:tcW w:w="576" w:type="pct"/>
            <w:shd w:val="clear" w:color="auto" w:fill="B8C7DA"/>
            <w:tcMar>
              <w:top w:w="28" w:type="dxa"/>
              <w:left w:w="57" w:type="dxa"/>
              <w:bottom w:w="28" w:type="dxa"/>
              <w:right w:w="57" w:type="dxa"/>
            </w:tcMar>
          </w:tcPr>
          <w:p w:rsidR="00DD285C" w:rsidRPr="00AC65C7" w:rsidRDefault="00DD285C" w:rsidP="00DD285C">
            <w:pPr>
              <w:rPr>
                <w:sz w:val="18"/>
                <w:szCs w:val="18"/>
                <w:lang w:eastAsia="lt-LT"/>
              </w:rPr>
            </w:pPr>
          </w:p>
        </w:tc>
        <w:tc>
          <w:tcPr>
            <w:tcW w:w="1933" w:type="pct"/>
            <w:shd w:val="clear" w:color="auto" w:fill="B8C7DA"/>
            <w:tcMar>
              <w:top w:w="28" w:type="dxa"/>
              <w:left w:w="57" w:type="dxa"/>
              <w:bottom w:w="28" w:type="dxa"/>
              <w:right w:w="57" w:type="dxa"/>
            </w:tcMar>
          </w:tcPr>
          <w:p w:rsidR="00DD285C" w:rsidRPr="00AC65C7" w:rsidRDefault="00DD285C" w:rsidP="00DD285C">
            <w:pPr>
              <w:rPr>
                <w:b/>
                <w:sz w:val="20"/>
                <w:lang w:eastAsia="lt-LT"/>
              </w:rPr>
            </w:pPr>
            <w:r w:rsidRPr="00AC65C7">
              <w:rPr>
                <w:b/>
                <w:sz w:val="20"/>
                <w:lang w:eastAsia="lt-LT"/>
              </w:rPr>
              <w:t xml:space="preserve">1 tikslo 1 uždavinys: </w:t>
            </w:r>
            <w:r w:rsidRPr="00AC65C7">
              <w:rPr>
                <w:snapToGrid w:val="0"/>
                <w:sz w:val="20"/>
              </w:rPr>
              <w:t>Užtikrinti kokybišką ir operatyvų bylų nagrinėjimą, didinti teismo veiklos viešumą ir nuolat gerinti piliečių aptarnavimą</w:t>
            </w:r>
          </w:p>
        </w:tc>
        <w:tc>
          <w:tcPr>
            <w:tcW w:w="329" w:type="pct"/>
            <w:shd w:val="clear" w:color="auto" w:fill="B8C7DA"/>
            <w:tcMar>
              <w:top w:w="28" w:type="dxa"/>
              <w:left w:w="57" w:type="dxa"/>
              <w:bottom w:w="28" w:type="dxa"/>
              <w:right w:w="57" w:type="dxa"/>
            </w:tcMar>
          </w:tcPr>
          <w:p w:rsidR="00DD285C" w:rsidRPr="00AC65C7" w:rsidRDefault="00DD285C" w:rsidP="00DD285C">
            <w:pPr>
              <w:jc w:val="center"/>
              <w:rPr>
                <w:sz w:val="20"/>
                <w:lang w:eastAsia="lt-LT"/>
              </w:rPr>
            </w:pPr>
          </w:p>
        </w:tc>
        <w:tc>
          <w:tcPr>
            <w:tcW w:w="279" w:type="pct"/>
            <w:shd w:val="clear" w:color="auto" w:fill="B8C7DA"/>
          </w:tcPr>
          <w:p w:rsidR="00DD285C" w:rsidRPr="00AC65C7" w:rsidRDefault="00DD285C" w:rsidP="00DD285C">
            <w:pPr>
              <w:jc w:val="center"/>
              <w:rPr>
                <w:sz w:val="20"/>
                <w:lang w:eastAsia="lt-LT"/>
              </w:rPr>
            </w:pPr>
          </w:p>
        </w:tc>
        <w:tc>
          <w:tcPr>
            <w:tcW w:w="279" w:type="pct"/>
            <w:shd w:val="clear" w:color="auto" w:fill="B8C7DA"/>
            <w:tcMar>
              <w:top w:w="28" w:type="dxa"/>
              <w:left w:w="57" w:type="dxa"/>
              <w:bottom w:w="28" w:type="dxa"/>
              <w:right w:w="57" w:type="dxa"/>
            </w:tcMar>
          </w:tcPr>
          <w:p w:rsidR="00DD285C" w:rsidRPr="00AC65C7" w:rsidRDefault="00DD285C" w:rsidP="00DD285C">
            <w:pPr>
              <w:jc w:val="center"/>
              <w:rPr>
                <w:sz w:val="20"/>
                <w:lang w:eastAsia="lt-LT"/>
              </w:rPr>
            </w:pPr>
          </w:p>
        </w:tc>
        <w:tc>
          <w:tcPr>
            <w:tcW w:w="288" w:type="pct"/>
            <w:shd w:val="clear" w:color="auto" w:fill="B8C7DA"/>
            <w:tcMar>
              <w:top w:w="28" w:type="dxa"/>
              <w:left w:w="57" w:type="dxa"/>
              <w:bottom w:w="28" w:type="dxa"/>
              <w:right w:w="57" w:type="dxa"/>
            </w:tcMar>
          </w:tcPr>
          <w:p w:rsidR="00DD285C" w:rsidRPr="00AC65C7" w:rsidRDefault="00DD285C" w:rsidP="00DD285C">
            <w:pPr>
              <w:jc w:val="center"/>
              <w:rPr>
                <w:sz w:val="20"/>
                <w:lang w:eastAsia="lt-LT"/>
              </w:rPr>
            </w:pPr>
          </w:p>
        </w:tc>
        <w:tc>
          <w:tcPr>
            <w:tcW w:w="282" w:type="pct"/>
            <w:shd w:val="clear" w:color="auto" w:fill="B8C7DA"/>
            <w:tcMar>
              <w:top w:w="28" w:type="dxa"/>
              <w:left w:w="57" w:type="dxa"/>
              <w:bottom w:w="28" w:type="dxa"/>
              <w:right w:w="57" w:type="dxa"/>
            </w:tcMar>
          </w:tcPr>
          <w:p w:rsidR="00DD285C" w:rsidRPr="00AC65C7" w:rsidRDefault="00DD285C" w:rsidP="00DD285C">
            <w:pPr>
              <w:jc w:val="center"/>
              <w:rPr>
                <w:sz w:val="20"/>
                <w:lang w:eastAsia="lt-LT"/>
              </w:rPr>
            </w:pPr>
          </w:p>
        </w:tc>
        <w:tc>
          <w:tcPr>
            <w:tcW w:w="376" w:type="pct"/>
            <w:shd w:val="clear" w:color="auto" w:fill="B8C7DA"/>
          </w:tcPr>
          <w:p w:rsidR="00DD285C" w:rsidRPr="00AC65C7" w:rsidRDefault="00DD285C" w:rsidP="00DD285C">
            <w:pPr>
              <w:jc w:val="both"/>
              <w:rPr>
                <w:sz w:val="20"/>
                <w:lang w:eastAsia="lt-LT"/>
              </w:rPr>
            </w:pPr>
          </w:p>
        </w:tc>
        <w:tc>
          <w:tcPr>
            <w:tcW w:w="658" w:type="pct"/>
            <w:shd w:val="clear" w:color="auto" w:fill="B8C7DA"/>
          </w:tcPr>
          <w:p w:rsidR="00DD285C" w:rsidRPr="00AC65C7" w:rsidRDefault="00DD285C" w:rsidP="00DD285C">
            <w:pPr>
              <w:pStyle w:val="Style32"/>
              <w:widowControl/>
              <w:spacing w:line="240" w:lineRule="auto"/>
              <w:rPr>
                <w:rStyle w:val="FontStyle73"/>
              </w:rPr>
            </w:pPr>
          </w:p>
        </w:tc>
      </w:tr>
      <w:tr w:rsidR="00AC65C7" w:rsidRPr="00AC65C7" w:rsidTr="003D34FC">
        <w:tc>
          <w:tcPr>
            <w:tcW w:w="576" w:type="pct"/>
            <w:shd w:val="clear" w:color="auto" w:fill="E9F1F7"/>
            <w:tcMar>
              <w:top w:w="28" w:type="dxa"/>
              <w:left w:w="57" w:type="dxa"/>
              <w:bottom w:w="28" w:type="dxa"/>
              <w:right w:w="57" w:type="dxa"/>
            </w:tcMar>
          </w:tcPr>
          <w:p w:rsidR="00DD285C" w:rsidRPr="00AC65C7" w:rsidRDefault="00DD285C" w:rsidP="00DD285C">
            <w:pPr>
              <w:rPr>
                <w:sz w:val="18"/>
                <w:szCs w:val="18"/>
                <w:lang w:eastAsia="lt-LT"/>
              </w:rPr>
            </w:pPr>
            <w:r w:rsidRPr="00AC65C7">
              <w:rPr>
                <w:sz w:val="18"/>
                <w:szCs w:val="18"/>
                <w:lang w:eastAsia="lt-LT"/>
              </w:rPr>
              <w:t>P-01-01-01-01</w:t>
            </w:r>
          </w:p>
        </w:tc>
        <w:tc>
          <w:tcPr>
            <w:tcW w:w="1933" w:type="pct"/>
            <w:shd w:val="clear" w:color="auto" w:fill="E9F1F7"/>
            <w:tcMar>
              <w:top w:w="28" w:type="dxa"/>
              <w:left w:w="57" w:type="dxa"/>
              <w:bottom w:w="28" w:type="dxa"/>
              <w:right w:w="57" w:type="dxa"/>
            </w:tcMar>
          </w:tcPr>
          <w:p w:rsidR="00DD285C" w:rsidRPr="00AC65C7" w:rsidRDefault="00DD285C" w:rsidP="00DD285C">
            <w:pPr>
              <w:rPr>
                <w:sz w:val="20"/>
                <w:lang w:eastAsia="lt-LT"/>
              </w:rPr>
            </w:pPr>
            <w:r w:rsidRPr="00AC65C7">
              <w:rPr>
                <w:rStyle w:val="FontStyle77"/>
              </w:rPr>
              <w:t>Išnagrinėtų bylų skaičius</w:t>
            </w:r>
          </w:p>
        </w:tc>
        <w:tc>
          <w:tcPr>
            <w:tcW w:w="329" w:type="pct"/>
            <w:shd w:val="clear" w:color="auto" w:fill="E9F1F7"/>
            <w:tcMar>
              <w:top w:w="28" w:type="dxa"/>
              <w:left w:w="57" w:type="dxa"/>
              <w:bottom w:w="28" w:type="dxa"/>
              <w:right w:w="57" w:type="dxa"/>
            </w:tcMar>
          </w:tcPr>
          <w:p w:rsidR="00DD285C" w:rsidRPr="00AC65C7" w:rsidRDefault="00DD285C" w:rsidP="00DD285C">
            <w:pPr>
              <w:jc w:val="center"/>
              <w:rPr>
                <w:sz w:val="20"/>
                <w:lang w:eastAsia="lt-LT"/>
              </w:rPr>
            </w:pPr>
            <w:r w:rsidRPr="00AC65C7">
              <w:rPr>
                <w:sz w:val="20"/>
                <w:lang w:eastAsia="lt-LT"/>
              </w:rPr>
              <w:t>vnt.</w:t>
            </w:r>
          </w:p>
        </w:tc>
        <w:tc>
          <w:tcPr>
            <w:tcW w:w="279" w:type="pct"/>
            <w:shd w:val="clear" w:color="auto" w:fill="E9F1F7"/>
          </w:tcPr>
          <w:p w:rsidR="00DD285C" w:rsidRPr="00AC65C7" w:rsidRDefault="00DD285C" w:rsidP="00DD285C">
            <w:pPr>
              <w:rPr>
                <w:sz w:val="18"/>
                <w:szCs w:val="18"/>
              </w:rPr>
            </w:pPr>
            <w:r w:rsidRPr="00AC65C7">
              <w:rPr>
                <w:sz w:val="18"/>
                <w:szCs w:val="18"/>
              </w:rPr>
              <w:t>52001</w:t>
            </w:r>
          </w:p>
        </w:tc>
        <w:tc>
          <w:tcPr>
            <w:tcW w:w="279" w:type="pct"/>
            <w:shd w:val="clear" w:color="auto" w:fill="E9F1F7"/>
            <w:tcMar>
              <w:top w:w="28" w:type="dxa"/>
              <w:left w:w="57" w:type="dxa"/>
              <w:bottom w:w="28" w:type="dxa"/>
              <w:right w:w="57" w:type="dxa"/>
            </w:tcMar>
          </w:tcPr>
          <w:p w:rsidR="00DD285C" w:rsidRPr="00AC65C7" w:rsidRDefault="00DD285C" w:rsidP="00DD285C">
            <w:pPr>
              <w:rPr>
                <w:sz w:val="18"/>
                <w:szCs w:val="18"/>
              </w:rPr>
            </w:pPr>
            <w:r w:rsidRPr="00AC65C7">
              <w:rPr>
                <w:sz w:val="18"/>
                <w:szCs w:val="18"/>
              </w:rPr>
              <w:t>52001</w:t>
            </w:r>
          </w:p>
        </w:tc>
        <w:tc>
          <w:tcPr>
            <w:tcW w:w="288" w:type="pct"/>
            <w:shd w:val="clear" w:color="auto" w:fill="E9F1F7"/>
            <w:tcMar>
              <w:top w:w="28" w:type="dxa"/>
              <w:left w:w="57" w:type="dxa"/>
              <w:bottom w:w="28" w:type="dxa"/>
              <w:right w:w="57" w:type="dxa"/>
            </w:tcMar>
          </w:tcPr>
          <w:p w:rsidR="00DD285C" w:rsidRPr="00AC65C7" w:rsidRDefault="00DD285C" w:rsidP="00DD285C">
            <w:pPr>
              <w:rPr>
                <w:sz w:val="18"/>
                <w:szCs w:val="18"/>
              </w:rPr>
            </w:pPr>
            <w:r w:rsidRPr="00AC65C7">
              <w:rPr>
                <w:sz w:val="18"/>
                <w:szCs w:val="18"/>
              </w:rPr>
              <w:t>52001</w:t>
            </w:r>
          </w:p>
        </w:tc>
        <w:tc>
          <w:tcPr>
            <w:tcW w:w="282" w:type="pct"/>
            <w:shd w:val="clear" w:color="auto" w:fill="E9F1F7"/>
            <w:tcMar>
              <w:top w:w="28" w:type="dxa"/>
              <w:left w:w="57" w:type="dxa"/>
              <w:bottom w:w="28" w:type="dxa"/>
              <w:right w:w="57" w:type="dxa"/>
            </w:tcMar>
          </w:tcPr>
          <w:p w:rsidR="00DD285C" w:rsidRPr="00AC65C7" w:rsidRDefault="00DD285C" w:rsidP="00DD285C">
            <w:pPr>
              <w:rPr>
                <w:sz w:val="18"/>
                <w:szCs w:val="18"/>
              </w:rPr>
            </w:pPr>
            <w:r w:rsidRPr="00AC65C7">
              <w:rPr>
                <w:sz w:val="18"/>
                <w:szCs w:val="18"/>
              </w:rPr>
              <w:t>52001</w:t>
            </w:r>
          </w:p>
        </w:tc>
        <w:tc>
          <w:tcPr>
            <w:tcW w:w="376" w:type="pct"/>
            <w:shd w:val="clear" w:color="auto" w:fill="E9F1F7"/>
          </w:tcPr>
          <w:p w:rsidR="00DD285C" w:rsidRPr="00AC65C7" w:rsidRDefault="00DD285C" w:rsidP="00DD285C">
            <w:pPr>
              <w:jc w:val="both"/>
              <w:rPr>
                <w:sz w:val="20"/>
                <w:lang w:eastAsia="lt-LT"/>
              </w:rPr>
            </w:pPr>
            <w:r w:rsidRPr="00AC65C7">
              <w:rPr>
                <w:sz w:val="20"/>
                <w:lang w:eastAsia="lt-LT"/>
              </w:rPr>
              <w:t>Kasmet</w:t>
            </w:r>
          </w:p>
        </w:tc>
        <w:tc>
          <w:tcPr>
            <w:tcW w:w="658" w:type="pct"/>
            <w:shd w:val="clear" w:color="auto" w:fill="E9F1F7"/>
          </w:tcPr>
          <w:p w:rsidR="00DD285C" w:rsidRPr="00AC65C7" w:rsidRDefault="00DD285C" w:rsidP="00DD285C">
            <w:pPr>
              <w:pStyle w:val="Style32"/>
              <w:widowControl/>
              <w:spacing w:line="240" w:lineRule="auto"/>
              <w:rPr>
                <w:rStyle w:val="FontStyle73"/>
              </w:rPr>
            </w:pPr>
            <w:r w:rsidRPr="00AC65C7">
              <w:rPr>
                <w:rStyle w:val="FontStyle73"/>
              </w:rPr>
              <w:t>teismo pirmininkas</w:t>
            </w:r>
          </w:p>
        </w:tc>
      </w:tr>
      <w:tr w:rsidR="00AC65C7" w:rsidRPr="00AC65C7" w:rsidTr="003D34FC">
        <w:tc>
          <w:tcPr>
            <w:tcW w:w="576" w:type="pct"/>
            <w:shd w:val="clear" w:color="auto" w:fill="E9F1F7"/>
            <w:tcMar>
              <w:top w:w="28" w:type="dxa"/>
              <w:left w:w="57" w:type="dxa"/>
              <w:bottom w:w="28" w:type="dxa"/>
              <w:right w:w="57" w:type="dxa"/>
            </w:tcMar>
          </w:tcPr>
          <w:p w:rsidR="00DD285C" w:rsidRPr="00AC65C7" w:rsidRDefault="00DD285C" w:rsidP="00DD285C">
            <w:r w:rsidRPr="00AC65C7">
              <w:rPr>
                <w:sz w:val="18"/>
                <w:szCs w:val="18"/>
                <w:lang w:eastAsia="lt-LT"/>
              </w:rPr>
              <w:t>P-01-01-01-02</w:t>
            </w:r>
          </w:p>
        </w:tc>
        <w:tc>
          <w:tcPr>
            <w:tcW w:w="1933" w:type="pct"/>
            <w:shd w:val="clear" w:color="auto" w:fill="E9F1F7"/>
            <w:tcMar>
              <w:top w:w="28" w:type="dxa"/>
              <w:left w:w="57" w:type="dxa"/>
              <w:bottom w:w="28" w:type="dxa"/>
              <w:right w:w="57" w:type="dxa"/>
            </w:tcMar>
          </w:tcPr>
          <w:p w:rsidR="00DD285C" w:rsidRPr="00AC65C7" w:rsidRDefault="00DD285C" w:rsidP="00DD285C">
            <w:pPr>
              <w:rPr>
                <w:b/>
                <w:sz w:val="20"/>
                <w:lang w:eastAsia="lt-LT"/>
              </w:rPr>
            </w:pPr>
            <w:r w:rsidRPr="00AC65C7">
              <w:rPr>
                <w:rStyle w:val="FontStyle77"/>
              </w:rPr>
              <w:t>Bylų nagrinėjimo trukmės trumpėjimas</w:t>
            </w:r>
          </w:p>
        </w:tc>
        <w:tc>
          <w:tcPr>
            <w:tcW w:w="329" w:type="pct"/>
            <w:shd w:val="clear" w:color="auto" w:fill="E9F1F7"/>
            <w:tcMar>
              <w:top w:w="28" w:type="dxa"/>
              <w:left w:w="57" w:type="dxa"/>
              <w:bottom w:w="28" w:type="dxa"/>
              <w:right w:w="57" w:type="dxa"/>
            </w:tcMar>
          </w:tcPr>
          <w:p w:rsidR="00DD285C" w:rsidRPr="00AC65C7" w:rsidRDefault="00DD285C" w:rsidP="00DD285C">
            <w:pPr>
              <w:jc w:val="center"/>
              <w:rPr>
                <w:sz w:val="20"/>
                <w:lang w:eastAsia="lt-LT"/>
              </w:rPr>
            </w:pPr>
          </w:p>
        </w:tc>
        <w:tc>
          <w:tcPr>
            <w:tcW w:w="279" w:type="pct"/>
            <w:shd w:val="clear" w:color="auto" w:fill="E9F1F7"/>
          </w:tcPr>
          <w:p w:rsidR="00DD285C" w:rsidRPr="00AC65C7" w:rsidRDefault="00DD285C" w:rsidP="00DD285C">
            <w:pPr>
              <w:pStyle w:val="Style46"/>
              <w:widowControl/>
              <w:spacing w:line="240" w:lineRule="auto"/>
              <w:jc w:val="left"/>
              <w:rPr>
                <w:rStyle w:val="FontStyle75"/>
                <w:b w:val="0"/>
              </w:rPr>
            </w:pPr>
            <w:r w:rsidRPr="00AC65C7">
              <w:rPr>
                <w:rStyle w:val="FontStyle75"/>
                <w:b w:val="0"/>
              </w:rPr>
              <w:t>1,5</w:t>
            </w:r>
          </w:p>
        </w:tc>
        <w:tc>
          <w:tcPr>
            <w:tcW w:w="279" w:type="pct"/>
            <w:shd w:val="clear" w:color="auto" w:fill="E9F1F7"/>
            <w:tcMar>
              <w:top w:w="28" w:type="dxa"/>
              <w:left w:w="57" w:type="dxa"/>
              <w:bottom w:w="28" w:type="dxa"/>
              <w:right w:w="57" w:type="dxa"/>
            </w:tcMar>
          </w:tcPr>
          <w:p w:rsidR="00DD285C" w:rsidRPr="00AC65C7" w:rsidRDefault="00DD285C" w:rsidP="00DD285C">
            <w:pPr>
              <w:pStyle w:val="Style46"/>
              <w:widowControl/>
              <w:spacing w:line="240" w:lineRule="auto"/>
              <w:jc w:val="left"/>
              <w:rPr>
                <w:rStyle w:val="FontStyle75"/>
                <w:b w:val="0"/>
              </w:rPr>
            </w:pPr>
            <w:r w:rsidRPr="00AC65C7">
              <w:rPr>
                <w:rStyle w:val="FontStyle75"/>
                <w:b w:val="0"/>
              </w:rPr>
              <w:t>1,5</w:t>
            </w:r>
          </w:p>
        </w:tc>
        <w:tc>
          <w:tcPr>
            <w:tcW w:w="288" w:type="pct"/>
            <w:shd w:val="clear" w:color="auto" w:fill="E9F1F7"/>
            <w:tcMar>
              <w:top w:w="28" w:type="dxa"/>
              <w:left w:w="57" w:type="dxa"/>
              <w:bottom w:w="28" w:type="dxa"/>
              <w:right w:w="57" w:type="dxa"/>
            </w:tcMar>
          </w:tcPr>
          <w:p w:rsidR="00DD285C" w:rsidRPr="00AC65C7" w:rsidRDefault="00DD285C" w:rsidP="00DD285C">
            <w:pPr>
              <w:pStyle w:val="Style46"/>
              <w:widowControl/>
              <w:spacing w:line="240" w:lineRule="auto"/>
              <w:jc w:val="left"/>
              <w:rPr>
                <w:rStyle w:val="FontStyle75"/>
                <w:b w:val="0"/>
              </w:rPr>
            </w:pPr>
            <w:r w:rsidRPr="00AC65C7">
              <w:rPr>
                <w:rStyle w:val="FontStyle75"/>
                <w:b w:val="0"/>
              </w:rPr>
              <w:t>1,5</w:t>
            </w:r>
          </w:p>
        </w:tc>
        <w:tc>
          <w:tcPr>
            <w:tcW w:w="282" w:type="pct"/>
            <w:shd w:val="clear" w:color="auto" w:fill="E9F1F7"/>
            <w:tcMar>
              <w:top w:w="28" w:type="dxa"/>
              <w:left w:w="57" w:type="dxa"/>
              <w:bottom w:w="28" w:type="dxa"/>
              <w:right w:w="57" w:type="dxa"/>
            </w:tcMar>
          </w:tcPr>
          <w:p w:rsidR="00DD285C" w:rsidRPr="00AC65C7" w:rsidRDefault="00DD285C" w:rsidP="00DD285C">
            <w:pPr>
              <w:pStyle w:val="Style46"/>
              <w:widowControl/>
              <w:spacing w:line="240" w:lineRule="auto"/>
              <w:jc w:val="left"/>
              <w:rPr>
                <w:rStyle w:val="FontStyle75"/>
                <w:b w:val="0"/>
              </w:rPr>
            </w:pPr>
            <w:r w:rsidRPr="00AC65C7">
              <w:rPr>
                <w:rStyle w:val="FontStyle75"/>
                <w:b w:val="0"/>
              </w:rPr>
              <w:t>1,5</w:t>
            </w:r>
          </w:p>
        </w:tc>
        <w:tc>
          <w:tcPr>
            <w:tcW w:w="376" w:type="pct"/>
            <w:shd w:val="clear" w:color="auto" w:fill="E9F1F7"/>
          </w:tcPr>
          <w:p w:rsidR="00DD285C" w:rsidRPr="00AC65C7" w:rsidRDefault="00DD285C" w:rsidP="00DD285C">
            <w:pPr>
              <w:pStyle w:val="Style30"/>
              <w:widowControl/>
              <w:spacing w:line="240" w:lineRule="auto"/>
              <w:jc w:val="both"/>
              <w:rPr>
                <w:rStyle w:val="FontStyle77"/>
              </w:rPr>
            </w:pPr>
            <w:r w:rsidRPr="00AC65C7">
              <w:rPr>
                <w:rStyle w:val="FontStyle77"/>
              </w:rPr>
              <w:t>Kasmet</w:t>
            </w:r>
          </w:p>
        </w:tc>
        <w:tc>
          <w:tcPr>
            <w:tcW w:w="658" w:type="pct"/>
            <w:shd w:val="clear" w:color="auto" w:fill="E9F1F7"/>
          </w:tcPr>
          <w:p w:rsidR="00DD285C" w:rsidRPr="00AC65C7" w:rsidRDefault="00DD285C" w:rsidP="00DD285C">
            <w:pPr>
              <w:pStyle w:val="Style32"/>
              <w:widowControl/>
              <w:spacing w:line="240" w:lineRule="auto"/>
              <w:rPr>
                <w:rStyle w:val="FontStyle73"/>
              </w:rPr>
            </w:pPr>
            <w:r w:rsidRPr="00AC65C7">
              <w:rPr>
                <w:rStyle w:val="FontStyle73"/>
              </w:rPr>
              <w:t>teismo pirmininko pavaduotojai</w:t>
            </w:r>
          </w:p>
        </w:tc>
      </w:tr>
      <w:tr w:rsidR="00AC65C7" w:rsidRPr="00AC65C7" w:rsidTr="003D34FC">
        <w:tc>
          <w:tcPr>
            <w:tcW w:w="576" w:type="pct"/>
            <w:shd w:val="clear" w:color="auto" w:fill="E9F1F7"/>
            <w:tcMar>
              <w:top w:w="28" w:type="dxa"/>
              <w:left w:w="57" w:type="dxa"/>
              <w:bottom w:w="28" w:type="dxa"/>
              <w:right w:w="57" w:type="dxa"/>
            </w:tcMar>
          </w:tcPr>
          <w:p w:rsidR="00DD285C" w:rsidRPr="00AC65C7" w:rsidRDefault="00DD285C" w:rsidP="00DD285C">
            <w:r w:rsidRPr="00AC65C7">
              <w:rPr>
                <w:sz w:val="18"/>
                <w:szCs w:val="18"/>
                <w:lang w:eastAsia="lt-LT"/>
              </w:rPr>
              <w:t>P-01-01-01-03</w:t>
            </w:r>
          </w:p>
        </w:tc>
        <w:tc>
          <w:tcPr>
            <w:tcW w:w="1933" w:type="pct"/>
            <w:shd w:val="clear" w:color="auto" w:fill="E9F1F7"/>
            <w:tcMar>
              <w:top w:w="28" w:type="dxa"/>
              <w:left w:w="57" w:type="dxa"/>
              <w:bottom w:w="28" w:type="dxa"/>
              <w:right w:w="57" w:type="dxa"/>
            </w:tcMar>
          </w:tcPr>
          <w:p w:rsidR="00DD285C" w:rsidRPr="00AC65C7" w:rsidRDefault="00DD285C" w:rsidP="00DD285C">
            <w:pPr>
              <w:rPr>
                <w:rStyle w:val="FontStyle77"/>
              </w:rPr>
            </w:pPr>
            <w:r w:rsidRPr="00AC65C7">
              <w:rPr>
                <w:rStyle w:val="FontStyle77"/>
              </w:rPr>
              <w:t>Vidutinis teisėjo darbo krūvis</w:t>
            </w:r>
          </w:p>
        </w:tc>
        <w:tc>
          <w:tcPr>
            <w:tcW w:w="329" w:type="pct"/>
            <w:shd w:val="clear" w:color="auto" w:fill="E9F1F7"/>
            <w:tcMar>
              <w:top w:w="28" w:type="dxa"/>
              <w:left w:w="57" w:type="dxa"/>
              <w:bottom w:w="28" w:type="dxa"/>
              <w:right w:w="57" w:type="dxa"/>
            </w:tcMar>
          </w:tcPr>
          <w:p w:rsidR="00DD285C" w:rsidRPr="00AC65C7" w:rsidRDefault="00DD285C" w:rsidP="00DD285C">
            <w:pPr>
              <w:jc w:val="center"/>
              <w:rPr>
                <w:sz w:val="20"/>
                <w:lang w:eastAsia="lt-LT"/>
              </w:rPr>
            </w:pPr>
            <w:r w:rsidRPr="00AC65C7">
              <w:rPr>
                <w:sz w:val="20"/>
                <w:lang w:eastAsia="lt-LT"/>
              </w:rPr>
              <w:t>%</w:t>
            </w:r>
          </w:p>
        </w:tc>
        <w:tc>
          <w:tcPr>
            <w:tcW w:w="279" w:type="pct"/>
            <w:shd w:val="clear" w:color="auto" w:fill="E9F1F7"/>
          </w:tcPr>
          <w:p w:rsidR="00DD285C" w:rsidRPr="00AC65C7" w:rsidRDefault="00DD285C" w:rsidP="00DD285C">
            <w:pPr>
              <w:pStyle w:val="Style46"/>
              <w:widowControl/>
              <w:spacing w:line="240" w:lineRule="auto"/>
              <w:jc w:val="left"/>
              <w:rPr>
                <w:rStyle w:val="FontStyle75"/>
                <w:b w:val="0"/>
              </w:rPr>
            </w:pPr>
            <w:r w:rsidRPr="00AC65C7">
              <w:rPr>
                <w:rStyle w:val="FontStyle75"/>
                <w:b w:val="0"/>
              </w:rPr>
              <w:t>48,6</w:t>
            </w:r>
          </w:p>
        </w:tc>
        <w:tc>
          <w:tcPr>
            <w:tcW w:w="279" w:type="pct"/>
            <w:shd w:val="clear" w:color="auto" w:fill="E9F1F7"/>
            <w:tcMar>
              <w:top w:w="28" w:type="dxa"/>
              <w:left w:w="57" w:type="dxa"/>
              <w:bottom w:w="28" w:type="dxa"/>
              <w:right w:w="57" w:type="dxa"/>
            </w:tcMar>
          </w:tcPr>
          <w:p w:rsidR="00DD285C" w:rsidRPr="00AC65C7" w:rsidRDefault="00DD285C" w:rsidP="00DD285C">
            <w:pPr>
              <w:rPr>
                <w:rStyle w:val="FontStyle75"/>
                <w:b w:val="0"/>
              </w:rPr>
            </w:pPr>
            <w:r w:rsidRPr="00AC65C7">
              <w:rPr>
                <w:rStyle w:val="FontStyle75"/>
                <w:b w:val="0"/>
              </w:rPr>
              <w:t>48,6</w:t>
            </w:r>
          </w:p>
        </w:tc>
        <w:tc>
          <w:tcPr>
            <w:tcW w:w="288" w:type="pct"/>
            <w:shd w:val="clear" w:color="auto" w:fill="E9F1F7"/>
            <w:tcMar>
              <w:top w:w="28" w:type="dxa"/>
              <w:left w:w="57" w:type="dxa"/>
              <w:bottom w:w="28" w:type="dxa"/>
              <w:right w:w="57" w:type="dxa"/>
            </w:tcMar>
          </w:tcPr>
          <w:p w:rsidR="00DD285C" w:rsidRPr="00AC65C7" w:rsidRDefault="00DD285C" w:rsidP="00DD285C">
            <w:pPr>
              <w:rPr>
                <w:rStyle w:val="FontStyle75"/>
                <w:b w:val="0"/>
              </w:rPr>
            </w:pPr>
            <w:r w:rsidRPr="00AC65C7">
              <w:rPr>
                <w:rStyle w:val="FontStyle75"/>
                <w:b w:val="0"/>
              </w:rPr>
              <w:t>48,6</w:t>
            </w:r>
          </w:p>
        </w:tc>
        <w:tc>
          <w:tcPr>
            <w:tcW w:w="282" w:type="pct"/>
            <w:shd w:val="clear" w:color="auto" w:fill="E9F1F7"/>
            <w:tcMar>
              <w:top w:w="28" w:type="dxa"/>
              <w:left w:w="57" w:type="dxa"/>
              <w:bottom w:w="28" w:type="dxa"/>
              <w:right w:w="57" w:type="dxa"/>
            </w:tcMar>
          </w:tcPr>
          <w:p w:rsidR="00DD285C" w:rsidRPr="00AC65C7" w:rsidRDefault="00DD285C" w:rsidP="00DD285C">
            <w:pPr>
              <w:rPr>
                <w:rStyle w:val="FontStyle75"/>
                <w:b w:val="0"/>
              </w:rPr>
            </w:pPr>
            <w:r w:rsidRPr="00AC65C7">
              <w:rPr>
                <w:rStyle w:val="FontStyle75"/>
                <w:b w:val="0"/>
              </w:rPr>
              <w:t>48,6</w:t>
            </w:r>
          </w:p>
        </w:tc>
        <w:tc>
          <w:tcPr>
            <w:tcW w:w="376" w:type="pct"/>
            <w:shd w:val="clear" w:color="auto" w:fill="E9F1F7"/>
          </w:tcPr>
          <w:p w:rsidR="00DD285C" w:rsidRPr="00AC65C7" w:rsidRDefault="00DD285C" w:rsidP="00DD285C">
            <w:pPr>
              <w:pStyle w:val="Style30"/>
              <w:widowControl/>
              <w:spacing w:line="240" w:lineRule="auto"/>
              <w:jc w:val="both"/>
              <w:rPr>
                <w:rStyle w:val="FontStyle77"/>
              </w:rPr>
            </w:pPr>
            <w:r w:rsidRPr="00AC65C7">
              <w:rPr>
                <w:rStyle w:val="FontStyle77"/>
              </w:rPr>
              <w:t>Kasmet</w:t>
            </w:r>
          </w:p>
        </w:tc>
        <w:tc>
          <w:tcPr>
            <w:tcW w:w="658" w:type="pct"/>
            <w:shd w:val="clear" w:color="auto" w:fill="E9F1F7"/>
          </w:tcPr>
          <w:p w:rsidR="00DD285C" w:rsidRPr="00AC65C7" w:rsidRDefault="00DD285C" w:rsidP="00DD285C">
            <w:pPr>
              <w:pStyle w:val="Style32"/>
              <w:widowControl/>
              <w:spacing w:line="240" w:lineRule="auto"/>
              <w:rPr>
                <w:rStyle w:val="FontStyle73"/>
              </w:rPr>
            </w:pPr>
            <w:r w:rsidRPr="00AC65C7">
              <w:rPr>
                <w:rStyle w:val="FontStyle73"/>
              </w:rPr>
              <w:t>teismo pirmininko pavaduotojai</w:t>
            </w:r>
          </w:p>
        </w:tc>
      </w:tr>
      <w:tr w:rsidR="00AC65C7" w:rsidRPr="00AC65C7" w:rsidTr="003D34FC">
        <w:tc>
          <w:tcPr>
            <w:tcW w:w="576" w:type="pct"/>
            <w:shd w:val="clear" w:color="auto" w:fill="E9F1F7"/>
            <w:tcMar>
              <w:top w:w="28" w:type="dxa"/>
              <w:left w:w="57" w:type="dxa"/>
              <w:bottom w:w="28" w:type="dxa"/>
              <w:right w:w="57" w:type="dxa"/>
            </w:tcMar>
          </w:tcPr>
          <w:p w:rsidR="00DD285C" w:rsidRPr="00AC65C7" w:rsidRDefault="00DD285C" w:rsidP="00DD285C">
            <w:pPr>
              <w:rPr>
                <w:sz w:val="18"/>
                <w:szCs w:val="18"/>
                <w:lang w:eastAsia="lt-LT"/>
              </w:rPr>
            </w:pPr>
            <w:r w:rsidRPr="00AC65C7">
              <w:rPr>
                <w:sz w:val="18"/>
                <w:szCs w:val="18"/>
                <w:lang w:eastAsia="lt-LT"/>
              </w:rPr>
              <w:t>P-01-01-01-04</w:t>
            </w:r>
          </w:p>
        </w:tc>
        <w:tc>
          <w:tcPr>
            <w:tcW w:w="1933" w:type="pct"/>
            <w:shd w:val="clear" w:color="auto" w:fill="E9F1F7"/>
            <w:tcMar>
              <w:top w:w="28" w:type="dxa"/>
              <w:left w:w="57" w:type="dxa"/>
              <w:bottom w:w="28" w:type="dxa"/>
              <w:right w:w="57" w:type="dxa"/>
            </w:tcMar>
          </w:tcPr>
          <w:p w:rsidR="00DD285C" w:rsidRPr="00AC65C7" w:rsidRDefault="00DD285C" w:rsidP="00DD285C">
            <w:pPr>
              <w:pStyle w:val="Style30"/>
              <w:widowControl/>
              <w:spacing w:line="230" w:lineRule="exact"/>
              <w:ind w:left="5" w:hanging="5"/>
              <w:rPr>
                <w:rStyle w:val="FontStyle77"/>
              </w:rPr>
            </w:pPr>
            <w:r w:rsidRPr="00AC65C7">
              <w:rPr>
                <w:rStyle w:val="FontStyle77"/>
              </w:rPr>
              <w:t>Per metus organizuotų visuomenei (įskaitant visuomenės informavimo priemones) renginių ir veiklų skaičius</w:t>
            </w:r>
          </w:p>
        </w:tc>
        <w:tc>
          <w:tcPr>
            <w:tcW w:w="329" w:type="pct"/>
            <w:shd w:val="clear" w:color="auto" w:fill="E9F1F7"/>
            <w:tcMar>
              <w:top w:w="28" w:type="dxa"/>
              <w:left w:w="57" w:type="dxa"/>
              <w:bottom w:w="28" w:type="dxa"/>
              <w:right w:w="57" w:type="dxa"/>
            </w:tcMar>
          </w:tcPr>
          <w:p w:rsidR="00DD285C" w:rsidRPr="00AC65C7" w:rsidRDefault="00DD285C" w:rsidP="00DD285C">
            <w:pPr>
              <w:pStyle w:val="Style30"/>
              <w:widowControl/>
              <w:spacing w:line="240" w:lineRule="auto"/>
              <w:rPr>
                <w:rStyle w:val="FontStyle77"/>
              </w:rPr>
            </w:pPr>
            <w:r w:rsidRPr="00AC65C7">
              <w:rPr>
                <w:rStyle w:val="FontStyle77"/>
              </w:rPr>
              <w:t>vnt.</w:t>
            </w:r>
          </w:p>
        </w:tc>
        <w:tc>
          <w:tcPr>
            <w:tcW w:w="279" w:type="pct"/>
            <w:shd w:val="clear" w:color="auto" w:fill="E9F1F7"/>
          </w:tcPr>
          <w:p w:rsidR="00DD285C" w:rsidRPr="00AC65C7" w:rsidRDefault="00DD285C" w:rsidP="00DD285C">
            <w:pPr>
              <w:pStyle w:val="Style46"/>
              <w:widowControl/>
              <w:spacing w:line="240" w:lineRule="auto"/>
              <w:jc w:val="left"/>
              <w:rPr>
                <w:rStyle w:val="FontStyle75"/>
                <w:b w:val="0"/>
              </w:rPr>
            </w:pPr>
            <w:r w:rsidRPr="00AC65C7">
              <w:rPr>
                <w:rStyle w:val="FontStyle75"/>
                <w:b w:val="0"/>
              </w:rPr>
              <w:t>15</w:t>
            </w:r>
          </w:p>
        </w:tc>
        <w:tc>
          <w:tcPr>
            <w:tcW w:w="279" w:type="pct"/>
            <w:shd w:val="clear" w:color="auto" w:fill="E9F1F7"/>
            <w:tcMar>
              <w:top w:w="28" w:type="dxa"/>
              <w:left w:w="57" w:type="dxa"/>
              <w:bottom w:w="28" w:type="dxa"/>
              <w:right w:w="57" w:type="dxa"/>
            </w:tcMar>
          </w:tcPr>
          <w:p w:rsidR="00DD285C" w:rsidRPr="00AC65C7" w:rsidRDefault="00DD285C" w:rsidP="00DD285C">
            <w:pPr>
              <w:pStyle w:val="Style30"/>
              <w:widowControl/>
              <w:spacing w:line="240" w:lineRule="auto"/>
              <w:rPr>
                <w:rStyle w:val="FontStyle77"/>
              </w:rPr>
            </w:pPr>
            <w:r w:rsidRPr="00AC65C7">
              <w:rPr>
                <w:rStyle w:val="FontStyle77"/>
              </w:rPr>
              <w:t>15</w:t>
            </w:r>
          </w:p>
        </w:tc>
        <w:tc>
          <w:tcPr>
            <w:tcW w:w="288" w:type="pct"/>
            <w:shd w:val="clear" w:color="auto" w:fill="E9F1F7"/>
            <w:tcMar>
              <w:top w:w="28" w:type="dxa"/>
              <w:left w:w="57" w:type="dxa"/>
              <w:bottom w:w="28" w:type="dxa"/>
              <w:right w:w="57" w:type="dxa"/>
            </w:tcMar>
          </w:tcPr>
          <w:p w:rsidR="00DD285C" w:rsidRPr="00AC65C7" w:rsidRDefault="00DD285C" w:rsidP="00DD285C">
            <w:pPr>
              <w:pStyle w:val="Style46"/>
              <w:widowControl/>
              <w:spacing w:line="240" w:lineRule="auto"/>
              <w:jc w:val="left"/>
              <w:rPr>
                <w:rStyle w:val="FontStyle75"/>
                <w:b w:val="0"/>
              </w:rPr>
            </w:pPr>
            <w:r w:rsidRPr="00AC65C7">
              <w:rPr>
                <w:rStyle w:val="FontStyle75"/>
                <w:b w:val="0"/>
              </w:rPr>
              <w:t>15</w:t>
            </w:r>
          </w:p>
        </w:tc>
        <w:tc>
          <w:tcPr>
            <w:tcW w:w="282" w:type="pct"/>
            <w:shd w:val="clear" w:color="auto" w:fill="E9F1F7"/>
            <w:tcMar>
              <w:top w:w="28" w:type="dxa"/>
              <w:left w:w="57" w:type="dxa"/>
              <w:bottom w:w="28" w:type="dxa"/>
              <w:right w:w="57" w:type="dxa"/>
            </w:tcMar>
          </w:tcPr>
          <w:p w:rsidR="00DD285C" w:rsidRPr="00AC65C7" w:rsidRDefault="00DD285C" w:rsidP="00DD285C">
            <w:pPr>
              <w:pStyle w:val="Style46"/>
              <w:widowControl/>
              <w:spacing w:line="240" w:lineRule="auto"/>
              <w:jc w:val="left"/>
              <w:rPr>
                <w:rStyle w:val="FontStyle75"/>
                <w:b w:val="0"/>
              </w:rPr>
            </w:pPr>
            <w:r w:rsidRPr="00AC65C7">
              <w:rPr>
                <w:rStyle w:val="FontStyle75"/>
                <w:b w:val="0"/>
              </w:rPr>
              <w:t>15</w:t>
            </w:r>
          </w:p>
        </w:tc>
        <w:tc>
          <w:tcPr>
            <w:tcW w:w="376" w:type="pct"/>
            <w:shd w:val="clear" w:color="auto" w:fill="E9F1F7"/>
          </w:tcPr>
          <w:p w:rsidR="00DD285C" w:rsidRPr="00AC65C7" w:rsidRDefault="00DD285C" w:rsidP="00DD285C">
            <w:pPr>
              <w:jc w:val="both"/>
            </w:pPr>
            <w:r w:rsidRPr="00AC65C7">
              <w:rPr>
                <w:rStyle w:val="FontStyle77"/>
              </w:rPr>
              <w:t>Kasmet</w:t>
            </w:r>
          </w:p>
        </w:tc>
        <w:tc>
          <w:tcPr>
            <w:tcW w:w="658" w:type="pct"/>
            <w:shd w:val="clear" w:color="auto" w:fill="E9F1F7"/>
          </w:tcPr>
          <w:p w:rsidR="00DD285C" w:rsidRPr="00AC65C7" w:rsidRDefault="00DD285C" w:rsidP="00DD285C">
            <w:pPr>
              <w:pStyle w:val="Style30"/>
              <w:widowControl/>
              <w:spacing w:line="230" w:lineRule="exact"/>
              <w:rPr>
                <w:rStyle w:val="FontStyle77"/>
                <w:sz w:val="14"/>
                <w:szCs w:val="14"/>
              </w:rPr>
            </w:pPr>
            <w:r w:rsidRPr="00AC65C7">
              <w:rPr>
                <w:rStyle w:val="FontStyle77"/>
                <w:sz w:val="14"/>
                <w:szCs w:val="14"/>
              </w:rPr>
              <w:t>TEISMO PIRMININKO PADĖJĖJAS (RYŠIAMS SU ŽINIASKLAIDA IR VISUOMENE)</w:t>
            </w:r>
          </w:p>
        </w:tc>
      </w:tr>
      <w:tr w:rsidR="00AC65C7" w:rsidRPr="00AC65C7" w:rsidTr="00F053FF">
        <w:trPr>
          <w:trHeight w:val="377"/>
        </w:trPr>
        <w:tc>
          <w:tcPr>
            <w:tcW w:w="576" w:type="pct"/>
            <w:shd w:val="clear" w:color="auto" w:fill="E9F1F7"/>
            <w:tcMar>
              <w:top w:w="28" w:type="dxa"/>
              <w:left w:w="57" w:type="dxa"/>
              <w:bottom w:w="28" w:type="dxa"/>
              <w:right w:w="57" w:type="dxa"/>
            </w:tcMar>
          </w:tcPr>
          <w:p w:rsidR="00DD285C" w:rsidRPr="00AC65C7" w:rsidRDefault="00DD285C" w:rsidP="00DD285C">
            <w:pPr>
              <w:rPr>
                <w:sz w:val="20"/>
                <w:lang w:eastAsia="lt-LT"/>
              </w:rPr>
            </w:pPr>
            <w:r w:rsidRPr="00AC65C7">
              <w:rPr>
                <w:sz w:val="18"/>
                <w:szCs w:val="18"/>
                <w:lang w:eastAsia="lt-LT"/>
              </w:rPr>
              <w:t>P-01-01-01-05</w:t>
            </w:r>
          </w:p>
        </w:tc>
        <w:tc>
          <w:tcPr>
            <w:tcW w:w="1933" w:type="pct"/>
            <w:shd w:val="clear" w:color="auto" w:fill="E9F1F7"/>
            <w:tcMar>
              <w:top w:w="28" w:type="dxa"/>
              <w:left w:w="57" w:type="dxa"/>
              <w:bottom w:w="28" w:type="dxa"/>
              <w:right w:w="57" w:type="dxa"/>
            </w:tcMar>
          </w:tcPr>
          <w:p w:rsidR="00DD285C" w:rsidRPr="00AC65C7" w:rsidRDefault="00DD285C" w:rsidP="00DD285C">
            <w:pPr>
              <w:pStyle w:val="Style30"/>
              <w:widowControl/>
              <w:spacing w:line="230" w:lineRule="exact"/>
              <w:rPr>
                <w:rStyle w:val="FontStyle77"/>
              </w:rPr>
            </w:pPr>
            <w:r w:rsidRPr="00AC65C7">
              <w:rPr>
                <w:rStyle w:val="FontStyle77"/>
              </w:rPr>
              <w:t>Asmenų, kurie kreipėsi į teismo vadovą, priėmimų skaičius</w:t>
            </w:r>
          </w:p>
        </w:tc>
        <w:tc>
          <w:tcPr>
            <w:tcW w:w="329" w:type="pct"/>
            <w:shd w:val="clear" w:color="auto" w:fill="E9F1F7"/>
            <w:tcMar>
              <w:top w:w="28" w:type="dxa"/>
              <w:left w:w="57" w:type="dxa"/>
              <w:bottom w:w="28" w:type="dxa"/>
              <w:right w:w="57" w:type="dxa"/>
            </w:tcMar>
          </w:tcPr>
          <w:p w:rsidR="00DD285C" w:rsidRPr="00AC65C7" w:rsidRDefault="00DD285C" w:rsidP="00DD285C">
            <w:pPr>
              <w:pStyle w:val="Style30"/>
              <w:widowControl/>
              <w:spacing w:line="240" w:lineRule="auto"/>
              <w:rPr>
                <w:rStyle w:val="FontStyle77"/>
              </w:rPr>
            </w:pPr>
            <w:r w:rsidRPr="00AC65C7">
              <w:rPr>
                <w:rStyle w:val="FontStyle77"/>
              </w:rPr>
              <w:t>vnt.</w:t>
            </w:r>
          </w:p>
        </w:tc>
        <w:tc>
          <w:tcPr>
            <w:tcW w:w="279" w:type="pct"/>
            <w:shd w:val="clear" w:color="auto" w:fill="E9F1F7"/>
          </w:tcPr>
          <w:p w:rsidR="00DD285C" w:rsidRPr="00AC65C7" w:rsidRDefault="00DD285C" w:rsidP="00DD285C">
            <w:pPr>
              <w:pStyle w:val="Style46"/>
              <w:widowControl/>
              <w:spacing w:line="240" w:lineRule="auto"/>
              <w:jc w:val="left"/>
              <w:rPr>
                <w:rStyle w:val="FontStyle75"/>
                <w:b w:val="0"/>
              </w:rPr>
            </w:pPr>
            <w:r w:rsidRPr="00AC65C7">
              <w:rPr>
                <w:rStyle w:val="FontStyle75"/>
                <w:b w:val="0"/>
              </w:rPr>
              <w:t>20</w:t>
            </w:r>
          </w:p>
        </w:tc>
        <w:tc>
          <w:tcPr>
            <w:tcW w:w="279" w:type="pct"/>
            <w:shd w:val="clear" w:color="auto" w:fill="E9F1F7"/>
            <w:tcMar>
              <w:top w:w="28" w:type="dxa"/>
              <w:left w:w="57" w:type="dxa"/>
              <w:bottom w:w="28" w:type="dxa"/>
              <w:right w:w="57" w:type="dxa"/>
            </w:tcMar>
          </w:tcPr>
          <w:p w:rsidR="00DD285C" w:rsidRPr="00AC65C7" w:rsidRDefault="00DD285C" w:rsidP="00DD285C">
            <w:pPr>
              <w:pStyle w:val="Style30"/>
              <w:widowControl/>
              <w:spacing w:line="240" w:lineRule="auto"/>
              <w:rPr>
                <w:rStyle w:val="FontStyle77"/>
              </w:rPr>
            </w:pPr>
            <w:r w:rsidRPr="00AC65C7">
              <w:rPr>
                <w:rStyle w:val="FontStyle77"/>
              </w:rPr>
              <w:t>20</w:t>
            </w:r>
          </w:p>
        </w:tc>
        <w:tc>
          <w:tcPr>
            <w:tcW w:w="288" w:type="pct"/>
            <w:shd w:val="clear" w:color="auto" w:fill="E9F1F7"/>
            <w:tcMar>
              <w:top w:w="28" w:type="dxa"/>
              <w:left w:w="57" w:type="dxa"/>
              <w:bottom w:w="28" w:type="dxa"/>
              <w:right w:w="57" w:type="dxa"/>
            </w:tcMar>
          </w:tcPr>
          <w:p w:rsidR="00DD285C" w:rsidRPr="00AC65C7" w:rsidRDefault="00DD285C" w:rsidP="00DD285C">
            <w:pPr>
              <w:pStyle w:val="Style46"/>
              <w:widowControl/>
              <w:spacing w:line="240" w:lineRule="auto"/>
              <w:jc w:val="left"/>
              <w:rPr>
                <w:rStyle w:val="FontStyle75"/>
                <w:b w:val="0"/>
              </w:rPr>
            </w:pPr>
            <w:r w:rsidRPr="00AC65C7">
              <w:rPr>
                <w:rStyle w:val="FontStyle75"/>
                <w:b w:val="0"/>
              </w:rPr>
              <w:t>20</w:t>
            </w:r>
          </w:p>
        </w:tc>
        <w:tc>
          <w:tcPr>
            <w:tcW w:w="282" w:type="pct"/>
            <w:shd w:val="clear" w:color="auto" w:fill="E9F1F7"/>
            <w:tcMar>
              <w:top w:w="28" w:type="dxa"/>
              <w:left w:w="57" w:type="dxa"/>
              <w:bottom w:w="28" w:type="dxa"/>
              <w:right w:w="57" w:type="dxa"/>
            </w:tcMar>
          </w:tcPr>
          <w:p w:rsidR="00DD285C" w:rsidRPr="00AC65C7" w:rsidRDefault="00DD285C" w:rsidP="00DD285C">
            <w:pPr>
              <w:pStyle w:val="Style46"/>
              <w:widowControl/>
              <w:spacing w:line="240" w:lineRule="auto"/>
              <w:jc w:val="left"/>
              <w:rPr>
                <w:rStyle w:val="FontStyle75"/>
                <w:b w:val="0"/>
              </w:rPr>
            </w:pPr>
            <w:r w:rsidRPr="00AC65C7">
              <w:rPr>
                <w:rStyle w:val="FontStyle75"/>
                <w:b w:val="0"/>
              </w:rPr>
              <w:t>20</w:t>
            </w:r>
          </w:p>
        </w:tc>
        <w:tc>
          <w:tcPr>
            <w:tcW w:w="376" w:type="pct"/>
            <w:shd w:val="clear" w:color="auto" w:fill="E9F1F7"/>
          </w:tcPr>
          <w:p w:rsidR="00DD285C" w:rsidRPr="00AC65C7" w:rsidRDefault="00DD285C" w:rsidP="00DD285C">
            <w:pPr>
              <w:jc w:val="both"/>
            </w:pPr>
            <w:r w:rsidRPr="00AC65C7">
              <w:rPr>
                <w:rStyle w:val="FontStyle77"/>
              </w:rPr>
              <w:t>Kasmet</w:t>
            </w:r>
          </w:p>
        </w:tc>
        <w:tc>
          <w:tcPr>
            <w:tcW w:w="658" w:type="pct"/>
            <w:shd w:val="clear" w:color="auto" w:fill="E9F1F7"/>
          </w:tcPr>
          <w:p w:rsidR="00DD285C" w:rsidRPr="00AC65C7" w:rsidRDefault="00DD285C" w:rsidP="00DD285C">
            <w:pPr>
              <w:pStyle w:val="Style30"/>
              <w:widowControl/>
              <w:spacing w:line="230" w:lineRule="exact"/>
              <w:rPr>
                <w:rStyle w:val="FontStyle77"/>
                <w:sz w:val="14"/>
                <w:szCs w:val="14"/>
              </w:rPr>
            </w:pPr>
            <w:r w:rsidRPr="00AC65C7">
              <w:rPr>
                <w:rStyle w:val="FontStyle77"/>
                <w:sz w:val="14"/>
                <w:szCs w:val="14"/>
              </w:rPr>
              <w:t>TEISMO ADMINISTRACIJOS SEKRETORIUS</w:t>
            </w:r>
          </w:p>
        </w:tc>
      </w:tr>
    </w:tbl>
    <w:p w:rsidR="006805B5" w:rsidRPr="00AC65C7" w:rsidRDefault="006805B5" w:rsidP="005E5363">
      <w:pPr>
        <w:jc w:val="center"/>
        <w:rPr>
          <w:b/>
          <w:szCs w:val="24"/>
        </w:rPr>
      </w:pPr>
    </w:p>
    <w:p w:rsidR="00FA1D0B" w:rsidRPr="00AC65C7" w:rsidRDefault="00FA1D0B" w:rsidP="005E5363">
      <w:pPr>
        <w:jc w:val="center"/>
        <w:rPr>
          <w:b/>
          <w:szCs w:val="24"/>
        </w:rPr>
      </w:pPr>
    </w:p>
    <w:p w:rsidR="00FA1D0B" w:rsidRPr="00AC65C7" w:rsidRDefault="00FA1D0B" w:rsidP="005E5363">
      <w:pPr>
        <w:jc w:val="center"/>
        <w:rPr>
          <w:b/>
          <w:szCs w:val="24"/>
        </w:rPr>
      </w:pPr>
    </w:p>
    <w:p w:rsidR="00FA1D0B" w:rsidRPr="00AC65C7" w:rsidRDefault="00FA1D0B" w:rsidP="005E5363">
      <w:pPr>
        <w:jc w:val="center"/>
        <w:rPr>
          <w:b/>
          <w:szCs w:val="24"/>
        </w:rPr>
      </w:pPr>
    </w:p>
    <w:p w:rsidR="00FA1D0B" w:rsidRPr="00AC65C7" w:rsidRDefault="00FA1D0B" w:rsidP="005E5363">
      <w:pPr>
        <w:jc w:val="center"/>
        <w:rPr>
          <w:b/>
          <w:szCs w:val="24"/>
        </w:rPr>
      </w:pPr>
    </w:p>
    <w:p w:rsidR="00FA1D0B" w:rsidRPr="00AC65C7" w:rsidRDefault="00FA1D0B" w:rsidP="005E5363">
      <w:pPr>
        <w:jc w:val="center"/>
        <w:rPr>
          <w:b/>
          <w:szCs w:val="24"/>
        </w:rPr>
      </w:pPr>
    </w:p>
    <w:p w:rsidR="00FA1D0B" w:rsidRPr="00AC65C7" w:rsidRDefault="00FA1D0B" w:rsidP="005E5363">
      <w:pPr>
        <w:jc w:val="center"/>
        <w:rPr>
          <w:b/>
          <w:szCs w:val="24"/>
        </w:rPr>
      </w:pPr>
    </w:p>
    <w:p w:rsidR="00FA1D0B" w:rsidRPr="00AC65C7" w:rsidRDefault="00FA1D0B" w:rsidP="005E5363">
      <w:pPr>
        <w:jc w:val="center"/>
        <w:rPr>
          <w:b/>
          <w:szCs w:val="24"/>
        </w:rPr>
      </w:pPr>
    </w:p>
    <w:p w:rsidR="00FA1D0B" w:rsidRPr="00AC65C7" w:rsidRDefault="00FA1D0B" w:rsidP="005E5363">
      <w:pPr>
        <w:jc w:val="center"/>
        <w:rPr>
          <w:b/>
          <w:szCs w:val="24"/>
        </w:rPr>
      </w:pPr>
    </w:p>
    <w:p w:rsidR="00FA1D0B" w:rsidRPr="00AC65C7" w:rsidRDefault="00FA1D0B" w:rsidP="005E5363">
      <w:pPr>
        <w:jc w:val="center"/>
        <w:rPr>
          <w:b/>
          <w:szCs w:val="24"/>
        </w:rPr>
      </w:pPr>
    </w:p>
    <w:p w:rsidR="00FA1D0B" w:rsidRPr="00AC65C7" w:rsidRDefault="00FA1D0B" w:rsidP="005E5363">
      <w:pPr>
        <w:jc w:val="center"/>
        <w:rPr>
          <w:b/>
          <w:szCs w:val="24"/>
        </w:rPr>
      </w:pPr>
    </w:p>
    <w:p w:rsidR="00FA1D0B" w:rsidRPr="00AC65C7" w:rsidRDefault="00FA1D0B" w:rsidP="005E5363">
      <w:pPr>
        <w:jc w:val="center"/>
        <w:rPr>
          <w:b/>
          <w:szCs w:val="24"/>
        </w:rPr>
      </w:pPr>
    </w:p>
    <w:p w:rsidR="00245778" w:rsidRPr="00AC65C7" w:rsidRDefault="00245778" w:rsidP="005E5363">
      <w:pPr>
        <w:jc w:val="center"/>
        <w:rPr>
          <w:b/>
          <w:szCs w:val="24"/>
        </w:rPr>
        <w:sectPr w:rsidR="00245778" w:rsidRPr="00AC65C7" w:rsidSect="00482B52">
          <w:pgSz w:w="16838" w:h="11906" w:orient="landscape"/>
          <w:pgMar w:top="993" w:right="680" w:bottom="851" w:left="680" w:header="567" w:footer="567" w:gutter="0"/>
          <w:cols w:space="1296"/>
          <w:docGrid w:linePitch="360"/>
        </w:sectPr>
      </w:pPr>
    </w:p>
    <w:p w:rsidR="005E5363" w:rsidRPr="00AC65C7" w:rsidRDefault="005E5363" w:rsidP="005E5363">
      <w:pPr>
        <w:jc w:val="center"/>
        <w:rPr>
          <w:b/>
          <w:szCs w:val="24"/>
        </w:rPr>
      </w:pPr>
      <w:r w:rsidRPr="00AC65C7">
        <w:rPr>
          <w:b/>
          <w:szCs w:val="24"/>
        </w:rPr>
        <w:lastRenderedPageBreak/>
        <w:t>IV SKYRIUS</w:t>
      </w:r>
    </w:p>
    <w:p w:rsidR="005E5363" w:rsidRPr="00AC65C7" w:rsidRDefault="005E5363" w:rsidP="005E5363">
      <w:pPr>
        <w:jc w:val="center"/>
        <w:rPr>
          <w:b/>
          <w:szCs w:val="24"/>
        </w:rPr>
      </w:pPr>
      <w:r w:rsidRPr="00AC65C7">
        <w:rPr>
          <w:b/>
          <w:szCs w:val="24"/>
        </w:rPr>
        <w:t>VALSTYBĖS INVESTICIJŲ PROJEKTAI</w:t>
      </w:r>
    </w:p>
    <w:p w:rsidR="005E5363" w:rsidRPr="00AC65C7" w:rsidRDefault="005E5363" w:rsidP="005E5363">
      <w:pPr>
        <w:ind w:left="724"/>
        <w:rPr>
          <w:b/>
          <w:szCs w:val="24"/>
        </w:rPr>
      </w:pPr>
    </w:p>
    <w:p w:rsidR="006E33EB" w:rsidRPr="00AC65C7" w:rsidRDefault="006E33EB" w:rsidP="006E33EB">
      <w:pPr>
        <w:ind w:firstLine="720"/>
      </w:pPr>
      <w:r w:rsidRPr="00AC65C7">
        <w:t>Vadovaujantis Lietuvos Respublikos teismų įstatymo 128 straipsniu, Valstybės investicijų programoje numatytų investicijų, skirtų teismams, asignavimų valdytoja yra Nacionalinė teismų administracija, todėl informacija apie investicijų projektus teikiama jos strateginiame veiklos plane.</w:t>
      </w:r>
    </w:p>
    <w:p w:rsidR="006E33EB" w:rsidRPr="00AC65C7" w:rsidRDefault="006E33EB" w:rsidP="006E33EB">
      <w:pPr>
        <w:ind w:firstLine="720"/>
      </w:pPr>
    </w:p>
    <w:p w:rsidR="00FA1D0B" w:rsidRPr="00AC65C7" w:rsidRDefault="00FA1D0B" w:rsidP="00B46256">
      <w:pPr>
        <w:jc w:val="center"/>
        <w:rPr>
          <w:b/>
          <w:szCs w:val="24"/>
        </w:rPr>
      </w:pPr>
    </w:p>
    <w:p w:rsidR="00FA1D0B" w:rsidRPr="00AC65C7" w:rsidRDefault="00FA1D0B" w:rsidP="00B46256">
      <w:pPr>
        <w:jc w:val="center"/>
        <w:rPr>
          <w:b/>
          <w:szCs w:val="24"/>
        </w:rPr>
      </w:pPr>
    </w:p>
    <w:p w:rsidR="00683FF9" w:rsidRPr="00AC65C7" w:rsidRDefault="00683FF9" w:rsidP="00B46256">
      <w:pPr>
        <w:jc w:val="center"/>
        <w:rPr>
          <w:b/>
          <w:szCs w:val="24"/>
        </w:rPr>
      </w:pPr>
      <w:r w:rsidRPr="00AC65C7">
        <w:rPr>
          <w:b/>
          <w:szCs w:val="24"/>
        </w:rPr>
        <w:t>V SKYRIUS</w:t>
      </w:r>
    </w:p>
    <w:p w:rsidR="00683FF9" w:rsidRPr="00AC65C7" w:rsidRDefault="00683FF9" w:rsidP="00683FF9">
      <w:pPr>
        <w:ind w:left="724"/>
        <w:jc w:val="center"/>
        <w:rPr>
          <w:b/>
          <w:szCs w:val="24"/>
        </w:rPr>
      </w:pPr>
      <w:r w:rsidRPr="00AC65C7">
        <w:rPr>
          <w:b/>
          <w:szCs w:val="24"/>
        </w:rPr>
        <w:t xml:space="preserve">ŽMOGIŠKIEJI IŠTEKLIAI </w:t>
      </w:r>
      <w:r w:rsidR="001C1682" w:rsidRPr="00AC65C7">
        <w:rPr>
          <w:b/>
          <w:szCs w:val="24"/>
        </w:rPr>
        <w:t>IR VALDYMO IŠLAIDOS</w:t>
      </w:r>
    </w:p>
    <w:p w:rsidR="00683FF9" w:rsidRPr="00AC65C7" w:rsidRDefault="00683FF9" w:rsidP="00683FF9">
      <w:pPr>
        <w:ind w:left="724"/>
        <w:jc w:val="center"/>
        <w:rPr>
          <w:b/>
          <w:szCs w:val="24"/>
        </w:rPr>
      </w:pPr>
    </w:p>
    <w:p w:rsidR="00683FF9" w:rsidRPr="00AC65C7" w:rsidRDefault="00683FF9" w:rsidP="00683FF9">
      <w:pPr>
        <w:rPr>
          <w:sz w:val="6"/>
          <w:szCs w:val="6"/>
        </w:rPr>
      </w:pPr>
    </w:p>
    <w:p w:rsidR="00734403" w:rsidRPr="00AC65C7" w:rsidRDefault="00734403" w:rsidP="00BA02B7">
      <w:pPr>
        <w:ind w:firstLine="539"/>
        <w:jc w:val="both"/>
        <w:rPr>
          <w:i/>
          <w:szCs w:val="24"/>
        </w:rPr>
      </w:pPr>
      <w:r w:rsidRPr="00AC65C7">
        <w:rPr>
          <w:szCs w:val="24"/>
        </w:rPr>
        <w:t>Respublikos Prezidento 2013 m. kovo 1 d. dekretu Nr. 1K-1384 Teisme nustatytas 47 teisėjų etatų skaičius. Iš jų vienas teisėjas eina teismo pirmininko ir du - teismo pirmininko pavaduotojo pareigas.</w:t>
      </w:r>
    </w:p>
    <w:p w:rsidR="00BA02B7" w:rsidRPr="00AC65C7" w:rsidRDefault="00C61A90" w:rsidP="00BA02B7">
      <w:pPr>
        <w:ind w:firstLine="539"/>
        <w:jc w:val="both"/>
        <w:rPr>
          <w:szCs w:val="24"/>
        </w:rPr>
      </w:pPr>
      <w:r w:rsidRPr="00AC65C7">
        <w:rPr>
          <w:szCs w:val="24"/>
        </w:rPr>
        <w:t xml:space="preserve">Įvykus 2018 m. teismų reorganizavimui ir prijungus prie Šiaulių apylinkės teismo </w:t>
      </w:r>
      <w:r w:rsidR="00734403" w:rsidRPr="00AC65C7">
        <w:rPr>
          <w:szCs w:val="24"/>
        </w:rPr>
        <w:t xml:space="preserve">Joniškio </w:t>
      </w:r>
      <w:r w:rsidRPr="00AC65C7">
        <w:rPr>
          <w:szCs w:val="24"/>
        </w:rPr>
        <w:t>teismo rūmus</w:t>
      </w:r>
      <w:r w:rsidR="00734403" w:rsidRPr="00AC65C7">
        <w:rPr>
          <w:szCs w:val="24"/>
        </w:rPr>
        <w:t>, Kelmės teismo</w:t>
      </w:r>
      <w:r w:rsidRPr="00AC65C7">
        <w:rPr>
          <w:szCs w:val="24"/>
        </w:rPr>
        <w:t xml:space="preserve"> rūmus</w:t>
      </w:r>
      <w:r w:rsidR="00734403" w:rsidRPr="00AC65C7">
        <w:rPr>
          <w:szCs w:val="24"/>
        </w:rPr>
        <w:t>, Pakruojo teismo</w:t>
      </w:r>
      <w:r w:rsidRPr="00AC65C7">
        <w:rPr>
          <w:szCs w:val="24"/>
        </w:rPr>
        <w:t xml:space="preserve"> rūmus</w:t>
      </w:r>
      <w:r w:rsidR="00734403" w:rsidRPr="00AC65C7">
        <w:rPr>
          <w:szCs w:val="24"/>
        </w:rPr>
        <w:t xml:space="preserve">, Radviliškio teismo </w:t>
      </w:r>
      <w:r w:rsidRPr="00AC65C7">
        <w:rPr>
          <w:szCs w:val="24"/>
        </w:rPr>
        <w:t xml:space="preserve">rūmus </w:t>
      </w:r>
      <w:r w:rsidR="00734403" w:rsidRPr="00AC65C7">
        <w:rPr>
          <w:szCs w:val="24"/>
        </w:rPr>
        <w:t>ir Raseinių teismo r</w:t>
      </w:r>
      <w:r w:rsidRPr="00AC65C7">
        <w:rPr>
          <w:szCs w:val="24"/>
        </w:rPr>
        <w:t>ūmus, teismo apimtys ir teisėjų, valstybės tarnautojų ir darbuotojų, dirbančių pagal darbo sutartis bendras skaičius gerokai padidėjo</w:t>
      </w:r>
      <w:r w:rsidR="00734403" w:rsidRPr="00AC65C7">
        <w:rPr>
          <w:szCs w:val="24"/>
        </w:rPr>
        <w:t>.</w:t>
      </w:r>
      <w:r w:rsidR="00BA02B7" w:rsidRPr="00AC65C7">
        <w:rPr>
          <w:szCs w:val="24"/>
        </w:rPr>
        <w:t xml:space="preserve"> Visi klausimai, susiję su personalu, sprendžiami centriniuose rūmuose, kad iškilusios problemos būtų išsprendžiamos operatyviau ir efektyviau.  </w:t>
      </w:r>
    </w:p>
    <w:p w:rsidR="00BF3D64" w:rsidRPr="00AC65C7" w:rsidRDefault="00BA02B7" w:rsidP="00BF3D64">
      <w:pPr>
        <w:ind w:firstLine="539"/>
        <w:jc w:val="both"/>
        <w:rPr>
          <w:szCs w:val="24"/>
        </w:rPr>
      </w:pPr>
      <w:r w:rsidRPr="00AC65C7">
        <w:rPr>
          <w:szCs w:val="24"/>
        </w:rPr>
        <w:t>Nuo 2019 m. sausio 1 d. įgyvendinant naująjį Valstybės tarnybos įstatymą, atsižvelgiant į darbų apimtis, Nacionalinės teismų administracijos pateiktas rekomendacijas dėl struktūrinių pertvarkymų, Šiaulių apylinkės teismo pirmininkas 2018 m. spalio 31 d. įsakymu Nr. P-71 „Dėl Šiaulių apylinkės teismo struktūros ir pareigybių sąrašo patvirtinimo bei pareigybių įsteigimo ir panaikinimo“ patvirtino naują Šiaulių apylinkės teismo struktūrą ir pareigybių sąrašą. Įvertinus pareigybių aprašymus, darbų pobūdį, buvo priimtas sprendimas, Šiaulių apylinkės teisme karjeros valstybės tarnautojo vyresniojo specialisto (finansininko) pareigybę panaikinti įsteigiant darbuotojo, dirbančio pagal darbo sutartį, pareigybę. Taip pat, atsižvelgiant į Lietuvos Respublikos Viešojo administravimo įstatymo 11 straipsnio pakeitimą, Šiaulių apylinkės teismo rūmuose esantis Teismo raštinės skyriaus poskyriai nuo 2019 m. sausio 1 d. pakeisti į Teismo raštinės biurus. Poskyrių vedėjai perkeliami į biurų vedėjų pareigas. Teismo raštinės skyriaus vedėjo pavaduotojo pareigybė panaikinama ir vietoje jos nuo 2019 m. sausio 1 d. įsteigta Teismo raštinės skyriaus patarėjo pareigybė. Šiaulių apylinkės teismo karjeros valstybės tarnautojai buvo supažindinti ir informuoti apie nau</w:t>
      </w:r>
      <w:r w:rsidR="00BF3D64" w:rsidRPr="00AC65C7">
        <w:rPr>
          <w:szCs w:val="24"/>
        </w:rPr>
        <w:t>jąjį Valstybės tarnybos įstatymo įgyvendinimą, atlyginimų koeficientų pakeitimą bei apskaičiavimą.</w:t>
      </w:r>
    </w:p>
    <w:p w:rsidR="00734403" w:rsidRPr="00AC65C7" w:rsidRDefault="00734403" w:rsidP="00BF3D64">
      <w:pPr>
        <w:ind w:firstLine="539"/>
        <w:jc w:val="both"/>
        <w:rPr>
          <w:szCs w:val="24"/>
        </w:rPr>
      </w:pPr>
      <w:r w:rsidRPr="00AC65C7">
        <w:rPr>
          <w:szCs w:val="24"/>
        </w:rPr>
        <w:t>Teisėjų tarybos 201</w:t>
      </w:r>
      <w:r w:rsidR="00BF3D64" w:rsidRPr="00AC65C7">
        <w:rPr>
          <w:szCs w:val="24"/>
        </w:rPr>
        <w:t>8</w:t>
      </w:r>
      <w:r w:rsidRPr="00AC65C7">
        <w:rPr>
          <w:szCs w:val="24"/>
        </w:rPr>
        <w:t xml:space="preserve"> m. </w:t>
      </w:r>
      <w:r w:rsidR="00BF3D64" w:rsidRPr="00AC65C7">
        <w:rPr>
          <w:szCs w:val="24"/>
        </w:rPr>
        <w:t>rugsėjo 28</w:t>
      </w:r>
      <w:r w:rsidRPr="00AC65C7">
        <w:rPr>
          <w:szCs w:val="24"/>
        </w:rPr>
        <w:t xml:space="preserve"> d. nutarimu Nr. 13P-</w:t>
      </w:r>
      <w:r w:rsidR="00BF3D64" w:rsidRPr="00AC65C7">
        <w:rPr>
          <w:szCs w:val="24"/>
        </w:rPr>
        <w:t>101</w:t>
      </w:r>
      <w:r w:rsidRPr="00AC65C7">
        <w:rPr>
          <w:szCs w:val="24"/>
        </w:rPr>
        <w:t xml:space="preserve">-(7.1.2) „Dėl pavyzdinių apylinkių teismų, apygardų teismų ir apygardų administracinių teismų struktūrų aprašymų ir pareigybių sąrašų patvirtinimo“, patvirtintas pareigybių skaičius apylinkių teismuose. Šiaulių apylinkės teisme patvirtinti </w:t>
      </w:r>
      <w:bookmarkStart w:id="0" w:name="_GoBack"/>
      <w:bookmarkEnd w:id="0"/>
      <w:r w:rsidR="00BF3D64" w:rsidRPr="00AC65C7">
        <w:rPr>
          <w:szCs w:val="24"/>
        </w:rPr>
        <w:t>235</w:t>
      </w:r>
      <w:r w:rsidRPr="00AC65C7">
        <w:rPr>
          <w:szCs w:val="24"/>
        </w:rPr>
        <w:t xml:space="preserve"> etatai, tačiau nefinansuojami 3 teisėjų padėjėjų etatai. Iš jų 2 etatai – Šiaulių rūmuose, 1</w:t>
      </w:r>
      <w:r w:rsidR="00871A58" w:rsidRPr="00AC65C7">
        <w:rPr>
          <w:szCs w:val="24"/>
        </w:rPr>
        <w:t xml:space="preserve"> etatas – Kelmės rūmuose,</w:t>
      </w:r>
      <w:r w:rsidRPr="00AC65C7">
        <w:rPr>
          <w:szCs w:val="24"/>
        </w:rPr>
        <w:t xml:space="preserve"> t. y. po reorganizacijos Šiaulių apylinkės teisme dirba 47 teisėjai, kito teismo personalo skaičius - 185, iš jų 11</w:t>
      </w:r>
      <w:r w:rsidR="00BF3D64" w:rsidRPr="00AC65C7">
        <w:rPr>
          <w:szCs w:val="24"/>
        </w:rPr>
        <w:t>3</w:t>
      </w:r>
      <w:r w:rsidRPr="00AC65C7">
        <w:rPr>
          <w:szCs w:val="24"/>
        </w:rPr>
        <w:t xml:space="preserve"> - valstybės tarnautojai, 7</w:t>
      </w:r>
      <w:r w:rsidR="00BF3D64" w:rsidRPr="00AC65C7">
        <w:rPr>
          <w:szCs w:val="24"/>
        </w:rPr>
        <w:t>2</w:t>
      </w:r>
      <w:r w:rsidRPr="00AC65C7">
        <w:rPr>
          <w:szCs w:val="24"/>
        </w:rPr>
        <w:t xml:space="preserve"> darbuotojų</w:t>
      </w:r>
      <w:r w:rsidR="00BF3D64" w:rsidRPr="00AC65C7">
        <w:rPr>
          <w:szCs w:val="24"/>
        </w:rPr>
        <w:t>,</w:t>
      </w:r>
      <w:r w:rsidRPr="00AC65C7">
        <w:rPr>
          <w:szCs w:val="24"/>
        </w:rPr>
        <w:t xml:space="preserve"> dirbančių pagal darbo sutartį. </w:t>
      </w:r>
    </w:p>
    <w:p w:rsidR="00734403" w:rsidRPr="00AC65C7" w:rsidRDefault="00734403" w:rsidP="00871A58">
      <w:pPr>
        <w:ind w:firstLine="851"/>
        <w:jc w:val="both"/>
        <w:rPr>
          <w:szCs w:val="24"/>
        </w:rPr>
      </w:pPr>
      <w:r w:rsidRPr="00AC65C7">
        <w:rPr>
          <w:szCs w:val="24"/>
        </w:rPr>
        <w:t>Šiaulių apylinkės teismo pirmininko 201</w:t>
      </w:r>
      <w:r w:rsidR="00BF3D64" w:rsidRPr="00AC65C7">
        <w:rPr>
          <w:szCs w:val="24"/>
        </w:rPr>
        <w:t>8</w:t>
      </w:r>
      <w:r w:rsidRPr="00AC65C7">
        <w:rPr>
          <w:szCs w:val="24"/>
        </w:rPr>
        <w:t xml:space="preserve"> m. </w:t>
      </w:r>
      <w:r w:rsidR="00BF3D64" w:rsidRPr="00AC65C7">
        <w:rPr>
          <w:szCs w:val="24"/>
        </w:rPr>
        <w:t xml:space="preserve">spalio 31 </w:t>
      </w:r>
      <w:r w:rsidRPr="00AC65C7">
        <w:rPr>
          <w:szCs w:val="24"/>
        </w:rPr>
        <w:t>d. įsakymu Nr. P-</w:t>
      </w:r>
      <w:r w:rsidR="00BF3D64" w:rsidRPr="00AC65C7">
        <w:rPr>
          <w:szCs w:val="24"/>
        </w:rPr>
        <w:t>71</w:t>
      </w:r>
      <w:r w:rsidRPr="00AC65C7">
        <w:rPr>
          <w:szCs w:val="24"/>
        </w:rPr>
        <w:t xml:space="preserve"> patvirtintame pareigybių sąraše teisme iš viso yra patvirtintos 185 pareigybės (išskyrus teisėjus). 11</w:t>
      </w:r>
      <w:r w:rsidR="00BF3D64" w:rsidRPr="00AC65C7">
        <w:rPr>
          <w:szCs w:val="24"/>
        </w:rPr>
        <w:t>3</w:t>
      </w:r>
      <w:r w:rsidRPr="00AC65C7">
        <w:rPr>
          <w:szCs w:val="24"/>
        </w:rPr>
        <w:t xml:space="preserve"> pareigybių yra valstybės tarnautojų (iš jų 44 teisėjo padėjėjų ir </w:t>
      </w:r>
      <w:r w:rsidR="00BF3D64" w:rsidRPr="00AC65C7">
        <w:rPr>
          <w:szCs w:val="24"/>
        </w:rPr>
        <w:t>46</w:t>
      </w:r>
      <w:r w:rsidRPr="00AC65C7">
        <w:rPr>
          <w:szCs w:val="24"/>
        </w:rPr>
        <w:t xml:space="preserve"> teismo posėdžių sekretoriaus) ir 7</w:t>
      </w:r>
      <w:r w:rsidR="00BF3D64" w:rsidRPr="00AC65C7">
        <w:rPr>
          <w:szCs w:val="24"/>
        </w:rPr>
        <w:t>2</w:t>
      </w:r>
      <w:r w:rsidRPr="00AC65C7">
        <w:rPr>
          <w:szCs w:val="24"/>
        </w:rPr>
        <w:t xml:space="preserve"> pareigybių </w:t>
      </w:r>
      <w:r w:rsidR="00871A58" w:rsidRPr="00AC65C7">
        <w:rPr>
          <w:szCs w:val="24"/>
        </w:rPr>
        <w:t>–</w:t>
      </w:r>
      <w:r w:rsidRPr="00AC65C7">
        <w:rPr>
          <w:szCs w:val="24"/>
        </w:rPr>
        <w:t xml:space="preserve"> darbuotojų, dirbančių pagal darbo sutartis. Nors šiuo metu yra patvirtintos 44 teisėjo padėjėjo pareigybės, tačiau finansuojamos tik 41 pareigybės.</w:t>
      </w:r>
    </w:p>
    <w:p w:rsidR="00BD4EE3" w:rsidRPr="00AC65C7" w:rsidRDefault="00BD4EE3" w:rsidP="00683FF9">
      <w:pPr>
        <w:ind w:left="724" w:hanging="724"/>
        <w:rPr>
          <w:b/>
          <w:i/>
          <w:sz w:val="22"/>
          <w:szCs w:val="22"/>
        </w:rPr>
      </w:pPr>
    </w:p>
    <w:p w:rsidR="00FA1D0B" w:rsidRPr="00AC65C7" w:rsidRDefault="00FA1D0B" w:rsidP="00683FF9">
      <w:pPr>
        <w:ind w:left="724" w:hanging="724"/>
        <w:rPr>
          <w:b/>
          <w:i/>
          <w:sz w:val="22"/>
          <w:szCs w:val="22"/>
        </w:rPr>
      </w:pPr>
    </w:p>
    <w:p w:rsidR="00FA1D0B" w:rsidRPr="00AC65C7" w:rsidRDefault="00FA1D0B" w:rsidP="00683FF9">
      <w:pPr>
        <w:ind w:left="724" w:hanging="724"/>
        <w:rPr>
          <w:b/>
          <w:i/>
          <w:sz w:val="22"/>
          <w:szCs w:val="22"/>
        </w:rPr>
      </w:pPr>
    </w:p>
    <w:p w:rsidR="00FA1D0B" w:rsidRPr="00AC65C7" w:rsidRDefault="00FA1D0B" w:rsidP="00683FF9">
      <w:pPr>
        <w:ind w:left="724" w:hanging="724"/>
        <w:rPr>
          <w:b/>
          <w:i/>
          <w:sz w:val="22"/>
          <w:szCs w:val="22"/>
        </w:rPr>
      </w:pPr>
    </w:p>
    <w:p w:rsidR="00FA1D0B" w:rsidRPr="00AC65C7" w:rsidRDefault="00FA1D0B" w:rsidP="00683FF9">
      <w:pPr>
        <w:ind w:left="724" w:hanging="724"/>
        <w:rPr>
          <w:b/>
          <w:i/>
          <w:sz w:val="22"/>
          <w:szCs w:val="22"/>
        </w:rPr>
      </w:pPr>
    </w:p>
    <w:p w:rsidR="00FA1D0B" w:rsidRPr="00AC65C7" w:rsidRDefault="00FA1D0B" w:rsidP="00683FF9">
      <w:pPr>
        <w:ind w:left="724" w:hanging="724"/>
        <w:rPr>
          <w:b/>
          <w:i/>
          <w:sz w:val="22"/>
          <w:szCs w:val="22"/>
        </w:rPr>
      </w:pPr>
    </w:p>
    <w:p w:rsidR="00683FF9" w:rsidRPr="00AC65C7" w:rsidRDefault="007B5ACD" w:rsidP="00683FF9">
      <w:pPr>
        <w:ind w:left="724" w:hanging="724"/>
        <w:rPr>
          <w:sz w:val="22"/>
          <w:szCs w:val="22"/>
        </w:rPr>
      </w:pPr>
      <w:r w:rsidRPr="00AC65C7">
        <w:rPr>
          <w:b/>
          <w:i/>
          <w:sz w:val="22"/>
          <w:szCs w:val="22"/>
        </w:rPr>
        <w:t>4</w:t>
      </w:r>
      <w:r w:rsidR="00683FF9" w:rsidRPr="00AC65C7">
        <w:rPr>
          <w:b/>
          <w:i/>
          <w:sz w:val="22"/>
          <w:szCs w:val="22"/>
        </w:rPr>
        <w:t xml:space="preserve"> lentelė</w:t>
      </w:r>
      <w:r w:rsidR="00683FF9" w:rsidRPr="00AC65C7">
        <w:rPr>
          <w:b/>
          <w:sz w:val="22"/>
          <w:szCs w:val="22"/>
        </w:rPr>
        <w:t>. Informacija apie institucijos žmogiškuosius išteklius, asignavimus jiems išlaikyti</w:t>
      </w:r>
      <w:r w:rsidR="00683FF9" w:rsidRPr="00AC65C7">
        <w:rPr>
          <w:sz w:val="22"/>
          <w:szCs w:val="22"/>
        </w:rPr>
        <w:t xml:space="preserve"> (tūkst. eurų)</w:t>
      </w:r>
    </w:p>
    <w:p w:rsidR="00EF7590" w:rsidRPr="00AC65C7" w:rsidRDefault="00EF7590" w:rsidP="00683FF9">
      <w:pPr>
        <w:ind w:left="724" w:hanging="724"/>
        <w:rPr>
          <w:sz w:val="20"/>
          <w:szCs w:val="24"/>
        </w:rPr>
      </w:pPr>
    </w:p>
    <w:tbl>
      <w:tblPr>
        <w:tblW w:w="15366"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0A0" w:firstRow="1" w:lastRow="0" w:firstColumn="1" w:lastColumn="0" w:noHBand="0" w:noVBand="0"/>
      </w:tblPr>
      <w:tblGrid>
        <w:gridCol w:w="433"/>
        <w:gridCol w:w="2037"/>
        <w:gridCol w:w="706"/>
        <w:gridCol w:w="567"/>
        <w:gridCol w:w="709"/>
        <w:gridCol w:w="850"/>
        <w:gridCol w:w="284"/>
        <w:gridCol w:w="849"/>
        <w:gridCol w:w="568"/>
        <w:gridCol w:w="851"/>
        <w:gridCol w:w="850"/>
        <w:gridCol w:w="284"/>
        <w:gridCol w:w="708"/>
        <w:gridCol w:w="567"/>
        <w:gridCol w:w="709"/>
        <w:gridCol w:w="851"/>
        <w:gridCol w:w="283"/>
        <w:gridCol w:w="709"/>
        <w:gridCol w:w="567"/>
        <w:gridCol w:w="709"/>
        <w:gridCol w:w="992"/>
        <w:gridCol w:w="283"/>
      </w:tblGrid>
      <w:tr w:rsidR="00AC65C7" w:rsidRPr="00AC65C7" w:rsidTr="003647EF">
        <w:trPr>
          <w:cantSplit/>
          <w:trHeight w:val="232"/>
        </w:trPr>
        <w:tc>
          <w:tcPr>
            <w:tcW w:w="433" w:type="dxa"/>
            <w:vMerge w:val="restart"/>
            <w:shd w:val="clear" w:color="auto" w:fill="9EBFDA"/>
            <w:tcMar>
              <w:top w:w="28" w:type="dxa"/>
              <w:left w:w="57" w:type="dxa"/>
              <w:bottom w:w="28" w:type="dxa"/>
              <w:right w:w="57" w:type="dxa"/>
            </w:tcMar>
            <w:vAlign w:val="center"/>
          </w:tcPr>
          <w:p w:rsidR="005C45A4" w:rsidRPr="00AC65C7" w:rsidRDefault="005C45A4" w:rsidP="00F37A49">
            <w:pPr>
              <w:jc w:val="center"/>
              <w:rPr>
                <w:sz w:val="20"/>
              </w:rPr>
            </w:pPr>
            <w:r w:rsidRPr="00AC65C7">
              <w:rPr>
                <w:sz w:val="20"/>
              </w:rPr>
              <w:t>Eil. Nr.</w:t>
            </w:r>
          </w:p>
        </w:tc>
        <w:tc>
          <w:tcPr>
            <w:tcW w:w="2037" w:type="dxa"/>
            <w:vMerge w:val="restart"/>
            <w:shd w:val="clear" w:color="auto" w:fill="9EBFDA"/>
            <w:tcMar>
              <w:top w:w="28" w:type="dxa"/>
              <w:left w:w="57" w:type="dxa"/>
              <w:bottom w:w="28" w:type="dxa"/>
              <w:right w:w="57" w:type="dxa"/>
            </w:tcMar>
            <w:vAlign w:val="center"/>
          </w:tcPr>
          <w:p w:rsidR="005C45A4" w:rsidRPr="00AC65C7" w:rsidRDefault="005C45A4" w:rsidP="00F37A49">
            <w:pPr>
              <w:jc w:val="center"/>
              <w:rPr>
                <w:sz w:val="20"/>
              </w:rPr>
            </w:pPr>
            <w:r w:rsidRPr="00AC65C7">
              <w:rPr>
                <w:sz w:val="20"/>
              </w:rPr>
              <w:t>Institucijos ar įstaigos pavadinimas</w:t>
            </w:r>
          </w:p>
        </w:tc>
        <w:tc>
          <w:tcPr>
            <w:tcW w:w="3116" w:type="dxa"/>
            <w:gridSpan w:val="5"/>
            <w:shd w:val="clear" w:color="auto" w:fill="9EBFDA"/>
          </w:tcPr>
          <w:p w:rsidR="005C45A4" w:rsidRPr="00AC65C7" w:rsidRDefault="005C45A4" w:rsidP="00F37A49">
            <w:pPr>
              <w:jc w:val="center"/>
              <w:rPr>
                <w:sz w:val="20"/>
                <w:szCs w:val="16"/>
              </w:rPr>
            </w:pPr>
            <w:r w:rsidRPr="00AC65C7">
              <w:rPr>
                <w:b/>
                <w:sz w:val="20"/>
                <w:szCs w:val="16"/>
              </w:rPr>
              <w:t>2018</w:t>
            </w:r>
            <w:r w:rsidRPr="00AC65C7">
              <w:rPr>
                <w:sz w:val="20"/>
                <w:szCs w:val="16"/>
              </w:rPr>
              <w:t xml:space="preserve"> metai</w:t>
            </w:r>
          </w:p>
        </w:tc>
        <w:tc>
          <w:tcPr>
            <w:tcW w:w="3402" w:type="dxa"/>
            <w:gridSpan w:val="5"/>
            <w:shd w:val="clear" w:color="auto" w:fill="9EBFDA"/>
          </w:tcPr>
          <w:p w:rsidR="005C45A4" w:rsidRPr="00AC65C7" w:rsidRDefault="005C45A4" w:rsidP="00F37A49">
            <w:pPr>
              <w:jc w:val="center"/>
              <w:rPr>
                <w:sz w:val="20"/>
                <w:szCs w:val="16"/>
              </w:rPr>
            </w:pPr>
            <w:r w:rsidRPr="00AC65C7">
              <w:rPr>
                <w:b/>
                <w:sz w:val="20"/>
                <w:szCs w:val="16"/>
              </w:rPr>
              <w:t>2019</w:t>
            </w:r>
            <w:r w:rsidRPr="00AC65C7">
              <w:rPr>
                <w:sz w:val="20"/>
                <w:szCs w:val="16"/>
              </w:rPr>
              <w:t xml:space="preserve"> metai</w:t>
            </w:r>
          </w:p>
        </w:tc>
        <w:tc>
          <w:tcPr>
            <w:tcW w:w="3118" w:type="dxa"/>
            <w:gridSpan w:val="5"/>
            <w:shd w:val="clear" w:color="auto" w:fill="9EBFDA"/>
          </w:tcPr>
          <w:p w:rsidR="005C45A4" w:rsidRPr="00AC65C7" w:rsidRDefault="005C45A4" w:rsidP="00F37A49">
            <w:pPr>
              <w:jc w:val="center"/>
              <w:rPr>
                <w:sz w:val="20"/>
                <w:szCs w:val="16"/>
              </w:rPr>
            </w:pPr>
            <w:r w:rsidRPr="00AC65C7">
              <w:rPr>
                <w:b/>
                <w:sz w:val="20"/>
                <w:szCs w:val="16"/>
              </w:rPr>
              <w:t>2020</w:t>
            </w:r>
            <w:r w:rsidRPr="00AC65C7">
              <w:rPr>
                <w:sz w:val="20"/>
                <w:szCs w:val="16"/>
              </w:rPr>
              <w:t xml:space="preserve"> metai</w:t>
            </w:r>
          </w:p>
        </w:tc>
        <w:tc>
          <w:tcPr>
            <w:tcW w:w="3260" w:type="dxa"/>
            <w:gridSpan w:val="5"/>
            <w:shd w:val="clear" w:color="auto" w:fill="9EBFDA"/>
          </w:tcPr>
          <w:p w:rsidR="005C45A4" w:rsidRPr="00AC65C7" w:rsidRDefault="005C45A4" w:rsidP="00EF7590">
            <w:pPr>
              <w:jc w:val="center"/>
              <w:rPr>
                <w:sz w:val="20"/>
                <w:szCs w:val="16"/>
              </w:rPr>
            </w:pPr>
            <w:r w:rsidRPr="00AC65C7">
              <w:rPr>
                <w:b/>
                <w:sz w:val="20"/>
                <w:szCs w:val="16"/>
              </w:rPr>
              <w:t>2021</w:t>
            </w:r>
            <w:r w:rsidRPr="00AC65C7">
              <w:rPr>
                <w:sz w:val="20"/>
                <w:szCs w:val="16"/>
              </w:rPr>
              <w:t xml:space="preserve"> metai</w:t>
            </w:r>
          </w:p>
        </w:tc>
      </w:tr>
      <w:tr w:rsidR="00AC65C7" w:rsidRPr="00AC65C7" w:rsidTr="00475E82">
        <w:trPr>
          <w:cantSplit/>
          <w:trHeight w:val="241"/>
        </w:trPr>
        <w:tc>
          <w:tcPr>
            <w:tcW w:w="433" w:type="dxa"/>
            <w:vMerge/>
            <w:shd w:val="clear" w:color="auto" w:fill="9EBFDA"/>
            <w:tcMar>
              <w:top w:w="28" w:type="dxa"/>
              <w:left w:w="57" w:type="dxa"/>
              <w:bottom w:w="28" w:type="dxa"/>
              <w:right w:w="57" w:type="dxa"/>
            </w:tcMar>
            <w:vAlign w:val="center"/>
          </w:tcPr>
          <w:p w:rsidR="005C45A4" w:rsidRPr="00AC65C7" w:rsidRDefault="005C45A4" w:rsidP="00F37A49">
            <w:pPr>
              <w:jc w:val="center"/>
              <w:rPr>
                <w:sz w:val="20"/>
              </w:rPr>
            </w:pPr>
          </w:p>
        </w:tc>
        <w:tc>
          <w:tcPr>
            <w:tcW w:w="2037" w:type="dxa"/>
            <w:vMerge/>
            <w:shd w:val="clear" w:color="auto" w:fill="9EBFDA"/>
            <w:tcMar>
              <w:top w:w="28" w:type="dxa"/>
              <w:left w:w="57" w:type="dxa"/>
              <w:bottom w:w="28" w:type="dxa"/>
              <w:right w:w="57" w:type="dxa"/>
            </w:tcMar>
            <w:vAlign w:val="center"/>
          </w:tcPr>
          <w:p w:rsidR="005C45A4" w:rsidRPr="00AC65C7" w:rsidRDefault="005C45A4" w:rsidP="00F37A49">
            <w:pPr>
              <w:jc w:val="center"/>
              <w:rPr>
                <w:sz w:val="20"/>
              </w:rPr>
            </w:pPr>
          </w:p>
        </w:tc>
        <w:tc>
          <w:tcPr>
            <w:tcW w:w="1982" w:type="dxa"/>
            <w:gridSpan w:val="3"/>
            <w:shd w:val="clear" w:color="auto" w:fill="9EBFDA"/>
          </w:tcPr>
          <w:p w:rsidR="005C45A4" w:rsidRPr="00AC65C7" w:rsidRDefault="005C45A4" w:rsidP="00F37A49">
            <w:pPr>
              <w:jc w:val="center"/>
              <w:rPr>
                <w:sz w:val="20"/>
                <w:szCs w:val="16"/>
              </w:rPr>
            </w:pPr>
            <w:r w:rsidRPr="00AC65C7">
              <w:rPr>
                <w:sz w:val="20"/>
                <w:szCs w:val="16"/>
              </w:rPr>
              <w:t>Pareigybių skaičius</w:t>
            </w:r>
          </w:p>
        </w:tc>
        <w:tc>
          <w:tcPr>
            <w:tcW w:w="850" w:type="dxa"/>
            <w:vMerge w:val="restart"/>
            <w:shd w:val="clear" w:color="auto" w:fill="9EBFDA"/>
            <w:tcMar>
              <w:top w:w="28" w:type="dxa"/>
              <w:left w:w="57" w:type="dxa"/>
              <w:bottom w:w="28" w:type="dxa"/>
              <w:right w:w="57" w:type="dxa"/>
            </w:tcMar>
            <w:textDirection w:val="btLr"/>
            <w:vAlign w:val="center"/>
          </w:tcPr>
          <w:p w:rsidR="005C45A4" w:rsidRPr="00AC65C7" w:rsidRDefault="005C45A4" w:rsidP="00F37A49">
            <w:pPr>
              <w:ind w:left="113" w:right="113"/>
              <w:jc w:val="center"/>
              <w:rPr>
                <w:sz w:val="20"/>
                <w:szCs w:val="16"/>
              </w:rPr>
            </w:pPr>
            <w:r w:rsidRPr="00AC65C7">
              <w:rPr>
                <w:sz w:val="20"/>
                <w:szCs w:val="16"/>
              </w:rPr>
              <w:t>Išlaidos darbo užmokesčiui</w:t>
            </w:r>
          </w:p>
        </w:tc>
        <w:tc>
          <w:tcPr>
            <w:tcW w:w="284" w:type="dxa"/>
            <w:vMerge w:val="restart"/>
            <w:shd w:val="clear" w:color="auto" w:fill="9EBFDA"/>
            <w:textDirection w:val="btLr"/>
            <w:vAlign w:val="center"/>
          </w:tcPr>
          <w:p w:rsidR="005C45A4" w:rsidRPr="00AC65C7" w:rsidRDefault="005C45A4" w:rsidP="00F37A49">
            <w:pPr>
              <w:ind w:left="113" w:right="113"/>
              <w:jc w:val="center"/>
              <w:rPr>
                <w:sz w:val="16"/>
                <w:szCs w:val="16"/>
              </w:rPr>
            </w:pPr>
            <w:r w:rsidRPr="00AC65C7">
              <w:rPr>
                <w:sz w:val="16"/>
                <w:szCs w:val="16"/>
              </w:rPr>
              <w:t>Valdymo išlaidos*</w:t>
            </w:r>
          </w:p>
        </w:tc>
        <w:tc>
          <w:tcPr>
            <w:tcW w:w="2268" w:type="dxa"/>
            <w:gridSpan w:val="3"/>
            <w:shd w:val="clear" w:color="auto" w:fill="9EBFDA"/>
          </w:tcPr>
          <w:p w:rsidR="005C45A4" w:rsidRPr="00AC65C7" w:rsidRDefault="005C45A4" w:rsidP="00F37A49">
            <w:pPr>
              <w:jc w:val="center"/>
              <w:rPr>
                <w:sz w:val="20"/>
                <w:szCs w:val="16"/>
              </w:rPr>
            </w:pPr>
            <w:r w:rsidRPr="00AC65C7">
              <w:rPr>
                <w:sz w:val="20"/>
                <w:szCs w:val="16"/>
              </w:rPr>
              <w:t>Pareigybių skaičius</w:t>
            </w:r>
          </w:p>
        </w:tc>
        <w:tc>
          <w:tcPr>
            <w:tcW w:w="850" w:type="dxa"/>
            <w:vMerge w:val="restart"/>
            <w:shd w:val="clear" w:color="auto" w:fill="9EBFDA"/>
            <w:textDirection w:val="btLr"/>
            <w:vAlign w:val="center"/>
          </w:tcPr>
          <w:p w:rsidR="005C45A4" w:rsidRPr="00AC65C7" w:rsidRDefault="005C45A4" w:rsidP="00F37A49">
            <w:pPr>
              <w:ind w:left="113" w:right="113"/>
              <w:jc w:val="center"/>
              <w:rPr>
                <w:sz w:val="20"/>
                <w:szCs w:val="16"/>
              </w:rPr>
            </w:pPr>
            <w:r w:rsidRPr="00AC65C7">
              <w:rPr>
                <w:sz w:val="20"/>
                <w:szCs w:val="16"/>
              </w:rPr>
              <w:t>Išlaidos darbo užmokesčiui</w:t>
            </w:r>
          </w:p>
        </w:tc>
        <w:tc>
          <w:tcPr>
            <w:tcW w:w="284" w:type="dxa"/>
            <w:vMerge w:val="restart"/>
            <w:shd w:val="clear" w:color="auto" w:fill="9EBFDA"/>
            <w:textDirection w:val="btLr"/>
            <w:vAlign w:val="center"/>
          </w:tcPr>
          <w:p w:rsidR="005C45A4" w:rsidRPr="00AC65C7" w:rsidRDefault="005C45A4" w:rsidP="00F37A49">
            <w:pPr>
              <w:ind w:left="113" w:right="113"/>
              <w:jc w:val="center"/>
              <w:rPr>
                <w:sz w:val="16"/>
                <w:szCs w:val="16"/>
              </w:rPr>
            </w:pPr>
            <w:r w:rsidRPr="00AC65C7">
              <w:rPr>
                <w:sz w:val="16"/>
                <w:szCs w:val="16"/>
              </w:rPr>
              <w:t>Valdymo išlaidos*</w:t>
            </w:r>
          </w:p>
        </w:tc>
        <w:tc>
          <w:tcPr>
            <w:tcW w:w="1984" w:type="dxa"/>
            <w:gridSpan w:val="3"/>
            <w:shd w:val="clear" w:color="auto" w:fill="9EBFDA"/>
          </w:tcPr>
          <w:p w:rsidR="005C45A4" w:rsidRPr="00AC65C7" w:rsidRDefault="005C45A4" w:rsidP="00F37A49">
            <w:pPr>
              <w:jc w:val="center"/>
              <w:rPr>
                <w:sz w:val="20"/>
                <w:szCs w:val="16"/>
              </w:rPr>
            </w:pPr>
            <w:r w:rsidRPr="00AC65C7">
              <w:rPr>
                <w:sz w:val="20"/>
                <w:szCs w:val="16"/>
              </w:rPr>
              <w:t>Pareigybių skaičius</w:t>
            </w:r>
          </w:p>
        </w:tc>
        <w:tc>
          <w:tcPr>
            <w:tcW w:w="851" w:type="dxa"/>
            <w:vMerge w:val="restart"/>
            <w:shd w:val="clear" w:color="auto" w:fill="9EBFDA"/>
            <w:textDirection w:val="btLr"/>
            <w:vAlign w:val="center"/>
          </w:tcPr>
          <w:p w:rsidR="005C45A4" w:rsidRPr="00AC65C7" w:rsidRDefault="005C45A4" w:rsidP="00F37A49">
            <w:pPr>
              <w:ind w:left="113" w:right="113"/>
              <w:jc w:val="center"/>
              <w:rPr>
                <w:sz w:val="20"/>
                <w:szCs w:val="16"/>
              </w:rPr>
            </w:pPr>
            <w:r w:rsidRPr="00AC65C7">
              <w:rPr>
                <w:sz w:val="20"/>
                <w:szCs w:val="16"/>
              </w:rPr>
              <w:t>Išlaidos darbo užmokesčiui</w:t>
            </w:r>
          </w:p>
        </w:tc>
        <w:tc>
          <w:tcPr>
            <w:tcW w:w="283" w:type="dxa"/>
            <w:vMerge w:val="restart"/>
            <w:shd w:val="clear" w:color="auto" w:fill="9EBFDA"/>
            <w:textDirection w:val="btLr"/>
            <w:vAlign w:val="center"/>
          </w:tcPr>
          <w:p w:rsidR="005C45A4" w:rsidRPr="00AC65C7" w:rsidRDefault="005C45A4" w:rsidP="00F37A49">
            <w:pPr>
              <w:ind w:left="113" w:right="113"/>
              <w:jc w:val="center"/>
              <w:rPr>
                <w:sz w:val="16"/>
                <w:szCs w:val="16"/>
              </w:rPr>
            </w:pPr>
            <w:r w:rsidRPr="00AC65C7">
              <w:rPr>
                <w:sz w:val="16"/>
                <w:szCs w:val="16"/>
              </w:rPr>
              <w:t>Valdymo išlaidos*</w:t>
            </w:r>
          </w:p>
        </w:tc>
        <w:tc>
          <w:tcPr>
            <w:tcW w:w="1985" w:type="dxa"/>
            <w:gridSpan w:val="3"/>
            <w:shd w:val="clear" w:color="auto" w:fill="9EBFDA"/>
          </w:tcPr>
          <w:p w:rsidR="005C45A4" w:rsidRPr="00AC65C7" w:rsidRDefault="005C45A4" w:rsidP="00F37A49">
            <w:pPr>
              <w:jc w:val="center"/>
              <w:rPr>
                <w:sz w:val="20"/>
                <w:szCs w:val="16"/>
              </w:rPr>
            </w:pPr>
            <w:r w:rsidRPr="00AC65C7">
              <w:rPr>
                <w:sz w:val="20"/>
                <w:szCs w:val="16"/>
              </w:rPr>
              <w:t>Pareigybių skaičius</w:t>
            </w:r>
          </w:p>
        </w:tc>
        <w:tc>
          <w:tcPr>
            <w:tcW w:w="992" w:type="dxa"/>
            <w:vMerge w:val="restart"/>
            <w:shd w:val="clear" w:color="auto" w:fill="9EBFDA"/>
            <w:textDirection w:val="btLr"/>
            <w:vAlign w:val="center"/>
          </w:tcPr>
          <w:p w:rsidR="005C45A4" w:rsidRPr="00AC65C7" w:rsidRDefault="005C45A4" w:rsidP="00F37A49">
            <w:pPr>
              <w:ind w:left="113" w:right="113"/>
              <w:jc w:val="center"/>
              <w:rPr>
                <w:sz w:val="20"/>
                <w:szCs w:val="16"/>
              </w:rPr>
            </w:pPr>
            <w:r w:rsidRPr="00AC65C7">
              <w:rPr>
                <w:sz w:val="20"/>
                <w:szCs w:val="16"/>
              </w:rPr>
              <w:t>Išlaidos darbo užmokesčiui</w:t>
            </w:r>
          </w:p>
        </w:tc>
        <w:tc>
          <w:tcPr>
            <w:tcW w:w="283" w:type="dxa"/>
            <w:vMerge w:val="restart"/>
            <w:shd w:val="clear" w:color="auto" w:fill="9EBFDA"/>
            <w:textDirection w:val="btLr"/>
            <w:vAlign w:val="center"/>
          </w:tcPr>
          <w:p w:rsidR="005C45A4" w:rsidRPr="00AC65C7" w:rsidRDefault="005C45A4" w:rsidP="00F37A49">
            <w:pPr>
              <w:ind w:left="113" w:right="113"/>
              <w:jc w:val="center"/>
              <w:rPr>
                <w:sz w:val="16"/>
                <w:szCs w:val="16"/>
              </w:rPr>
            </w:pPr>
            <w:r w:rsidRPr="00AC65C7">
              <w:rPr>
                <w:sz w:val="16"/>
                <w:szCs w:val="16"/>
              </w:rPr>
              <w:t>Valdymo išlaidos*</w:t>
            </w:r>
          </w:p>
        </w:tc>
      </w:tr>
      <w:tr w:rsidR="00AC65C7" w:rsidRPr="00AC65C7" w:rsidTr="00475E82">
        <w:trPr>
          <w:cantSplit/>
          <w:trHeight w:val="1299"/>
        </w:trPr>
        <w:tc>
          <w:tcPr>
            <w:tcW w:w="433" w:type="dxa"/>
            <w:vMerge/>
            <w:shd w:val="clear" w:color="auto" w:fill="92B6D5"/>
            <w:tcMar>
              <w:top w:w="28" w:type="dxa"/>
              <w:left w:w="57" w:type="dxa"/>
              <w:bottom w:w="28" w:type="dxa"/>
              <w:right w:w="57" w:type="dxa"/>
            </w:tcMar>
            <w:vAlign w:val="center"/>
          </w:tcPr>
          <w:p w:rsidR="005C45A4" w:rsidRPr="00AC65C7" w:rsidRDefault="005C45A4" w:rsidP="00F37A49">
            <w:pPr>
              <w:jc w:val="center"/>
              <w:rPr>
                <w:sz w:val="20"/>
              </w:rPr>
            </w:pPr>
          </w:p>
        </w:tc>
        <w:tc>
          <w:tcPr>
            <w:tcW w:w="2037" w:type="dxa"/>
            <w:vMerge/>
            <w:shd w:val="clear" w:color="auto" w:fill="92B6D5"/>
            <w:tcMar>
              <w:top w:w="28" w:type="dxa"/>
              <w:left w:w="57" w:type="dxa"/>
              <w:bottom w:w="28" w:type="dxa"/>
              <w:right w:w="57" w:type="dxa"/>
            </w:tcMar>
            <w:vAlign w:val="center"/>
          </w:tcPr>
          <w:p w:rsidR="005C45A4" w:rsidRPr="00AC65C7" w:rsidRDefault="005C45A4" w:rsidP="00F37A49">
            <w:pPr>
              <w:jc w:val="center"/>
              <w:rPr>
                <w:sz w:val="20"/>
              </w:rPr>
            </w:pPr>
          </w:p>
        </w:tc>
        <w:tc>
          <w:tcPr>
            <w:tcW w:w="706" w:type="dxa"/>
            <w:shd w:val="clear" w:color="auto" w:fill="9EBFDA"/>
            <w:tcMar>
              <w:top w:w="28" w:type="dxa"/>
              <w:left w:w="57" w:type="dxa"/>
              <w:bottom w:w="28" w:type="dxa"/>
              <w:right w:w="57" w:type="dxa"/>
            </w:tcMar>
            <w:textDirection w:val="btLr"/>
            <w:vAlign w:val="center"/>
          </w:tcPr>
          <w:p w:rsidR="005C45A4" w:rsidRPr="00AC65C7" w:rsidRDefault="005C45A4" w:rsidP="00F37A49">
            <w:pPr>
              <w:ind w:left="113" w:right="113"/>
              <w:jc w:val="center"/>
              <w:rPr>
                <w:sz w:val="20"/>
                <w:szCs w:val="16"/>
              </w:rPr>
            </w:pPr>
            <w:r w:rsidRPr="00AC65C7">
              <w:rPr>
                <w:sz w:val="20"/>
                <w:szCs w:val="16"/>
              </w:rPr>
              <w:t>iš viso</w:t>
            </w:r>
          </w:p>
        </w:tc>
        <w:tc>
          <w:tcPr>
            <w:tcW w:w="567" w:type="dxa"/>
            <w:shd w:val="clear" w:color="auto" w:fill="9EBFDA"/>
            <w:textDirection w:val="btLr"/>
          </w:tcPr>
          <w:p w:rsidR="005C45A4" w:rsidRPr="00AC65C7" w:rsidRDefault="005C45A4" w:rsidP="00155D6C">
            <w:pPr>
              <w:ind w:left="113" w:right="113"/>
              <w:jc w:val="center"/>
              <w:rPr>
                <w:sz w:val="20"/>
                <w:szCs w:val="16"/>
              </w:rPr>
            </w:pPr>
            <w:r w:rsidRPr="00AC65C7">
              <w:rPr>
                <w:sz w:val="20"/>
                <w:szCs w:val="16"/>
              </w:rPr>
              <w:t>iš jų teisėj</w:t>
            </w:r>
            <w:r w:rsidR="00155D6C" w:rsidRPr="00AC65C7">
              <w:rPr>
                <w:sz w:val="20"/>
                <w:szCs w:val="16"/>
              </w:rPr>
              <w:t>ai</w:t>
            </w:r>
          </w:p>
        </w:tc>
        <w:tc>
          <w:tcPr>
            <w:tcW w:w="709" w:type="dxa"/>
            <w:shd w:val="clear" w:color="auto" w:fill="9EBFDA"/>
            <w:tcMar>
              <w:top w:w="28" w:type="dxa"/>
              <w:left w:w="57" w:type="dxa"/>
              <w:bottom w:w="28" w:type="dxa"/>
              <w:right w:w="57" w:type="dxa"/>
            </w:tcMar>
            <w:textDirection w:val="btLr"/>
            <w:vAlign w:val="center"/>
          </w:tcPr>
          <w:p w:rsidR="005C45A4" w:rsidRPr="00AC65C7" w:rsidRDefault="005C45A4" w:rsidP="00F37A49">
            <w:pPr>
              <w:ind w:left="113" w:right="113"/>
              <w:jc w:val="center"/>
              <w:rPr>
                <w:sz w:val="20"/>
                <w:szCs w:val="16"/>
              </w:rPr>
            </w:pPr>
            <w:r w:rsidRPr="00AC65C7">
              <w:rPr>
                <w:sz w:val="20"/>
                <w:szCs w:val="16"/>
              </w:rPr>
              <w:t>iš jų valstybės tarnautojai</w:t>
            </w:r>
          </w:p>
        </w:tc>
        <w:tc>
          <w:tcPr>
            <w:tcW w:w="850" w:type="dxa"/>
            <w:vMerge/>
            <w:shd w:val="clear" w:color="auto" w:fill="92B6D5"/>
            <w:tcMar>
              <w:top w:w="28" w:type="dxa"/>
              <w:left w:w="57" w:type="dxa"/>
              <w:bottom w:w="28" w:type="dxa"/>
              <w:right w:w="57" w:type="dxa"/>
            </w:tcMar>
            <w:vAlign w:val="center"/>
          </w:tcPr>
          <w:p w:rsidR="005C45A4" w:rsidRPr="00AC65C7" w:rsidRDefault="005C45A4" w:rsidP="00F37A49">
            <w:pPr>
              <w:jc w:val="center"/>
              <w:rPr>
                <w:sz w:val="20"/>
                <w:szCs w:val="18"/>
              </w:rPr>
            </w:pPr>
          </w:p>
        </w:tc>
        <w:tc>
          <w:tcPr>
            <w:tcW w:w="284" w:type="dxa"/>
            <w:vMerge/>
            <w:shd w:val="clear" w:color="auto" w:fill="92B6D5"/>
            <w:vAlign w:val="center"/>
          </w:tcPr>
          <w:p w:rsidR="005C45A4" w:rsidRPr="00AC65C7" w:rsidRDefault="005C45A4" w:rsidP="00F37A49">
            <w:pPr>
              <w:jc w:val="center"/>
              <w:rPr>
                <w:sz w:val="20"/>
                <w:szCs w:val="18"/>
              </w:rPr>
            </w:pPr>
          </w:p>
        </w:tc>
        <w:tc>
          <w:tcPr>
            <w:tcW w:w="849" w:type="dxa"/>
            <w:shd w:val="clear" w:color="auto" w:fill="9EBFDA"/>
            <w:textDirection w:val="btLr"/>
            <w:vAlign w:val="center"/>
          </w:tcPr>
          <w:p w:rsidR="005C45A4" w:rsidRPr="00AC65C7" w:rsidRDefault="005C45A4" w:rsidP="00F37A49">
            <w:pPr>
              <w:ind w:left="113" w:right="113"/>
              <w:jc w:val="center"/>
              <w:rPr>
                <w:sz w:val="20"/>
                <w:szCs w:val="16"/>
              </w:rPr>
            </w:pPr>
            <w:r w:rsidRPr="00AC65C7">
              <w:rPr>
                <w:sz w:val="20"/>
                <w:szCs w:val="16"/>
              </w:rPr>
              <w:t>iš viso</w:t>
            </w:r>
          </w:p>
        </w:tc>
        <w:tc>
          <w:tcPr>
            <w:tcW w:w="568" w:type="dxa"/>
            <w:shd w:val="clear" w:color="auto" w:fill="9EBFDA"/>
            <w:textDirection w:val="btLr"/>
          </w:tcPr>
          <w:p w:rsidR="005C45A4" w:rsidRPr="00AC65C7" w:rsidRDefault="00155D6C" w:rsidP="00155D6C">
            <w:pPr>
              <w:ind w:left="113" w:right="113"/>
              <w:jc w:val="center"/>
              <w:rPr>
                <w:sz w:val="20"/>
                <w:szCs w:val="16"/>
              </w:rPr>
            </w:pPr>
            <w:r w:rsidRPr="00AC65C7">
              <w:rPr>
                <w:sz w:val="20"/>
                <w:szCs w:val="16"/>
              </w:rPr>
              <w:t>iš jų teisėjai</w:t>
            </w:r>
          </w:p>
        </w:tc>
        <w:tc>
          <w:tcPr>
            <w:tcW w:w="851" w:type="dxa"/>
            <w:shd w:val="clear" w:color="auto" w:fill="9EBFDA"/>
            <w:textDirection w:val="btLr"/>
            <w:vAlign w:val="center"/>
          </w:tcPr>
          <w:p w:rsidR="005C45A4" w:rsidRPr="00AC65C7" w:rsidRDefault="005C45A4" w:rsidP="00F37A49">
            <w:pPr>
              <w:ind w:left="113" w:right="113"/>
              <w:jc w:val="center"/>
              <w:rPr>
                <w:sz w:val="20"/>
                <w:szCs w:val="16"/>
              </w:rPr>
            </w:pPr>
            <w:r w:rsidRPr="00AC65C7">
              <w:rPr>
                <w:sz w:val="20"/>
                <w:szCs w:val="16"/>
              </w:rPr>
              <w:t>iš jų valstybės tarnautojai</w:t>
            </w:r>
          </w:p>
        </w:tc>
        <w:tc>
          <w:tcPr>
            <w:tcW w:w="850" w:type="dxa"/>
            <w:vMerge/>
            <w:shd w:val="clear" w:color="auto" w:fill="92B6D5"/>
            <w:vAlign w:val="center"/>
          </w:tcPr>
          <w:p w:rsidR="005C45A4" w:rsidRPr="00AC65C7" w:rsidRDefault="005C45A4" w:rsidP="00F37A49">
            <w:pPr>
              <w:jc w:val="center"/>
              <w:rPr>
                <w:sz w:val="20"/>
                <w:szCs w:val="16"/>
              </w:rPr>
            </w:pPr>
          </w:p>
        </w:tc>
        <w:tc>
          <w:tcPr>
            <w:tcW w:w="284" w:type="dxa"/>
            <w:vMerge/>
            <w:shd w:val="clear" w:color="auto" w:fill="92B6D5"/>
            <w:vAlign w:val="center"/>
          </w:tcPr>
          <w:p w:rsidR="005C45A4" w:rsidRPr="00AC65C7" w:rsidRDefault="005C45A4" w:rsidP="00F37A49">
            <w:pPr>
              <w:jc w:val="center"/>
              <w:rPr>
                <w:sz w:val="20"/>
                <w:szCs w:val="16"/>
              </w:rPr>
            </w:pPr>
          </w:p>
        </w:tc>
        <w:tc>
          <w:tcPr>
            <w:tcW w:w="708" w:type="dxa"/>
            <w:shd w:val="clear" w:color="auto" w:fill="9EBFDA"/>
            <w:textDirection w:val="btLr"/>
            <w:vAlign w:val="center"/>
          </w:tcPr>
          <w:p w:rsidR="005C45A4" w:rsidRPr="00AC65C7" w:rsidRDefault="005C45A4" w:rsidP="00F37A49">
            <w:pPr>
              <w:ind w:left="113" w:right="113"/>
              <w:jc w:val="center"/>
              <w:rPr>
                <w:sz w:val="20"/>
                <w:szCs w:val="16"/>
              </w:rPr>
            </w:pPr>
            <w:r w:rsidRPr="00AC65C7">
              <w:rPr>
                <w:sz w:val="20"/>
                <w:szCs w:val="16"/>
              </w:rPr>
              <w:t>iš viso</w:t>
            </w:r>
          </w:p>
        </w:tc>
        <w:tc>
          <w:tcPr>
            <w:tcW w:w="567" w:type="dxa"/>
            <w:shd w:val="clear" w:color="auto" w:fill="9EBFDA"/>
            <w:textDirection w:val="btLr"/>
          </w:tcPr>
          <w:p w:rsidR="005C45A4" w:rsidRPr="00AC65C7" w:rsidRDefault="00155D6C" w:rsidP="00155D6C">
            <w:pPr>
              <w:ind w:left="113" w:right="113"/>
              <w:jc w:val="center"/>
              <w:rPr>
                <w:sz w:val="20"/>
                <w:szCs w:val="16"/>
              </w:rPr>
            </w:pPr>
            <w:r w:rsidRPr="00AC65C7">
              <w:rPr>
                <w:sz w:val="20"/>
                <w:szCs w:val="16"/>
              </w:rPr>
              <w:t>iš jų teisėjai</w:t>
            </w:r>
          </w:p>
        </w:tc>
        <w:tc>
          <w:tcPr>
            <w:tcW w:w="709" w:type="dxa"/>
            <w:shd w:val="clear" w:color="auto" w:fill="9EBFDA"/>
            <w:textDirection w:val="btLr"/>
            <w:vAlign w:val="center"/>
          </w:tcPr>
          <w:p w:rsidR="005C45A4" w:rsidRPr="00AC65C7" w:rsidRDefault="005C45A4" w:rsidP="00F37A49">
            <w:pPr>
              <w:ind w:left="113" w:right="113"/>
              <w:jc w:val="center"/>
              <w:rPr>
                <w:sz w:val="20"/>
                <w:szCs w:val="16"/>
              </w:rPr>
            </w:pPr>
            <w:r w:rsidRPr="00AC65C7">
              <w:rPr>
                <w:sz w:val="20"/>
                <w:szCs w:val="16"/>
              </w:rPr>
              <w:t>iš jų valstybės tarnautojai</w:t>
            </w:r>
          </w:p>
        </w:tc>
        <w:tc>
          <w:tcPr>
            <w:tcW w:w="851" w:type="dxa"/>
            <w:vMerge/>
            <w:shd w:val="clear" w:color="auto" w:fill="92B6D5"/>
            <w:vAlign w:val="center"/>
          </w:tcPr>
          <w:p w:rsidR="005C45A4" w:rsidRPr="00AC65C7" w:rsidRDefault="005C45A4" w:rsidP="00F37A49">
            <w:pPr>
              <w:jc w:val="center"/>
              <w:rPr>
                <w:sz w:val="20"/>
                <w:szCs w:val="16"/>
              </w:rPr>
            </w:pPr>
          </w:p>
        </w:tc>
        <w:tc>
          <w:tcPr>
            <w:tcW w:w="283" w:type="dxa"/>
            <w:vMerge/>
            <w:shd w:val="clear" w:color="auto" w:fill="92B6D5"/>
            <w:vAlign w:val="center"/>
          </w:tcPr>
          <w:p w:rsidR="005C45A4" w:rsidRPr="00AC65C7" w:rsidRDefault="005C45A4" w:rsidP="00F37A49">
            <w:pPr>
              <w:jc w:val="center"/>
              <w:rPr>
                <w:sz w:val="20"/>
                <w:szCs w:val="16"/>
              </w:rPr>
            </w:pPr>
          </w:p>
        </w:tc>
        <w:tc>
          <w:tcPr>
            <w:tcW w:w="709" w:type="dxa"/>
            <w:shd w:val="clear" w:color="auto" w:fill="9EBFDA"/>
            <w:textDirection w:val="btLr"/>
            <w:vAlign w:val="center"/>
          </w:tcPr>
          <w:p w:rsidR="005C45A4" w:rsidRPr="00AC65C7" w:rsidRDefault="005C45A4" w:rsidP="00F37A49">
            <w:pPr>
              <w:ind w:left="113" w:right="113"/>
              <w:jc w:val="center"/>
              <w:rPr>
                <w:sz w:val="20"/>
                <w:szCs w:val="16"/>
              </w:rPr>
            </w:pPr>
            <w:r w:rsidRPr="00AC65C7">
              <w:rPr>
                <w:sz w:val="20"/>
                <w:szCs w:val="16"/>
              </w:rPr>
              <w:t>iš viso</w:t>
            </w:r>
          </w:p>
        </w:tc>
        <w:tc>
          <w:tcPr>
            <w:tcW w:w="567" w:type="dxa"/>
            <w:shd w:val="clear" w:color="auto" w:fill="9EBFDA"/>
            <w:textDirection w:val="btLr"/>
          </w:tcPr>
          <w:p w:rsidR="005C45A4" w:rsidRPr="00AC65C7" w:rsidRDefault="005C45A4" w:rsidP="00155D6C">
            <w:pPr>
              <w:ind w:left="113" w:right="113"/>
              <w:jc w:val="center"/>
              <w:rPr>
                <w:sz w:val="20"/>
                <w:szCs w:val="16"/>
              </w:rPr>
            </w:pPr>
            <w:r w:rsidRPr="00AC65C7">
              <w:rPr>
                <w:sz w:val="20"/>
                <w:szCs w:val="16"/>
              </w:rPr>
              <w:t>iš jų teisėj</w:t>
            </w:r>
            <w:r w:rsidR="00155D6C" w:rsidRPr="00AC65C7">
              <w:rPr>
                <w:sz w:val="20"/>
                <w:szCs w:val="16"/>
              </w:rPr>
              <w:t>ai</w:t>
            </w:r>
          </w:p>
        </w:tc>
        <w:tc>
          <w:tcPr>
            <w:tcW w:w="709" w:type="dxa"/>
            <w:shd w:val="clear" w:color="auto" w:fill="9EBFDA"/>
            <w:textDirection w:val="btLr"/>
            <w:vAlign w:val="center"/>
          </w:tcPr>
          <w:p w:rsidR="005C45A4" w:rsidRPr="00AC65C7" w:rsidRDefault="005C45A4" w:rsidP="00F37A49">
            <w:pPr>
              <w:ind w:left="113" w:right="113"/>
              <w:jc w:val="center"/>
              <w:rPr>
                <w:sz w:val="20"/>
                <w:szCs w:val="16"/>
              </w:rPr>
            </w:pPr>
            <w:r w:rsidRPr="00AC65C7">
              <w:rPr>
                <w:sz w:val="20"/>
                <w:szCs w:val="16"/>
              </w:rPr>
              <w:t>iš jų valstybės tarnautojai</w:t>
            </w:r>
          </w:p>
        </w:tc>
        <w:tc>
          <w:tcPr>
            <w:tcW w:w="992" w:type="dxa"/>
            <w:vMerge/>
            <w:shd w:val="clear" w:color="auto" w:fill="92B6D5"/>
            <w:vAlign w:val="center"/>
          </w:tcPr>
          <w:p w:rsidR="005C45A4" w:rsidRPr="00AC65C7" w:rsidRDefault="005C45A4" w:rsidP="00F37A49">
            <w:pPr>
              <w:jc w:val="center"/>
              <w:rPr>
                <w:sz w:val="20"/>
                <w:szCs w:val="16"/>
              </w:rPr>
            </w:pPr>
          </w:p>
        </w:tc>
        <w:tc>
          <w:tcPr>
            <w:tcW w:w="283" w:type="dxa"/>
            <w:vMerge/>
            <w:shd w:val="clear" w:color="auto" w:fill="92B6D5"/>
            <w:vAlign w:val="center"/>
          </w:tcPr>
          <w:p w:rsidR="005C45A4" w:rsidRPr="00AC65C7" w:rsidRDefault="005C45A4" w:rsidP="00F37A49">
            <w:pPr>
              <w:jc w:val="center"/>
              <w:rPr>
                <w:sz w:val="20"/>
                <w:szCs w:val="16"/>
              </w:rPr>
            </w:pPr>
          </w:p>
        </w:tc>
      </w:tr>
      <w:tr w:rsidR="00AC65C7" w:rsidRPr="00AC65C7" w:rsidTr="00475E82">
        <w:trPr>
          <w:cantSplit/>
          <w:trHeight w:val="20"/>
        </w:trPr>
        <w:tc>
          <w:tcPr>
            <w:tcW w:w="433" w:type="dxa"/>
            <w:tcMar>
              <w:top w:w="28" w:type="dxa"/>
              <w:left w:w="57" w:type="dxa"/>
              <w:bottom w:w="28" w:type="dxa"/>
              <w:right w:w="57" w:type="dxa"/>
            </w:tcMar>
          </w:tcPr>
          <w:p w:rsidR="008B6B54" w:rsidRPr="00AC65C7" w:rsidRDefault="008B6B54" w:rsidP="008B6B54">
            <w:pPr>
              <w:jc w:val="both"/>
              <w:rPr>
                <w:sz w:val="20"/>
              </w:rPr>
            </w:pPr>
            <w:r w:rsidRPr="00AC65C7">
              <w:rPr>
                <w:sz w:val="20"/>
              </w:rPr>
              <w:t>1.</w:t>
            </w:r>
          </w:p>
        </w:tc>
        <w:tc>
          <w:tcPr>
            <w:tcW w:w="2037" w:type="dxa"/>
            <w:tcMar>
              <w:top w:w="28" w:type="dxa"/>
              <w:left w:w="57" w:type="dxa"/>
              <w:bottom w:w="28" w:type="dxa"/>
              <w:right w:w="57" w:type="dxa"/>
            </w:tcMar>
          </w:tcPr>
          <w:p w:rsidR="008B6B54" w:rsidRPr="00AC65C7" w:rsidRDefault="008B6B54" w:rsidP="008B6B54">
            <w:pPr>
              <w:jc w:val="both"/>
              <w:rPr>
                <w:sz w:val="20"/>
              </w:rPr>
            </w:pPr>
            <w:r w:rsidRPr="00AC65C7">
              <w:rPr>
                <w:sz w:val="20"/>
              </w:rPr>
              <w:t>Šiaulių apylinkės teismas</w:t>
            </w:r>
          </w:p>
        </w:tc>
        <w:tc>
          <w:tcPr>
            <w:tcW w:w="706" w:type="dxa"/>
            <w:tcMar>
              <w:top w:w="28" w:type="dxa"/>
              <w:left w:w="57" w:type="dxa"/>
              <w:bottom w:w="28" w:type="dxa"/>
              <w:right w:w="57" w:type="dxa"/>
            </w:tcMar>
          </w:tcPr>
          <w:p w:rsidR="008B6B54" w:rsidRPr="00AC65C7" w:rsidRDefault="00BE1683" w:rsidP="008B6B54">
            <w:pPr>
              <w:jc w:val="both"/>
              <w:rPr>
                <w:sz w:val="20"/>
              </w:rPr>
            </w:pPr>
            <w:r w:rsidRPr="00AC65C7">
              <w:rPr>
                <w:sz w:val="20"/>
              </w:rPr>
              <w:t>232</w:t>
            </w:r>
          </w:p>
        </w:tc>
        <w:tc>
          <w:tcPr>
            <w:tcW w:w="567" w:type="dxa"/>
          </w:tcPr>
          <w:p w:rsidR="008B6B54" w:rsidRPr="00AC65C7" w:rsidRDefault="00BE1683" w:rsidP="008B6B54">
            <w:pPr>
              <w:jc w:val="both"/>
              <w:rPr>
                <w:sz w:val="20"/>
              </w:rPr>
            </w:pPr>
            <w:r w:rsidRPr="00AC65C7">
              <w:rPr>
                <w:sz w:val="20"/>
              </w:rPr>
              <w:t>47</w:t>
            </w:r>
          </w:p>
        </w:tc>
        <w:tc>
          <w:tcPr>
            <w:tcW w:w="709" w:type="dxa"/>
            <w:tcMar>
              <w:top w:w="28" w:type="dxa"/>
              <w:left w:w="57" w:type="dxa"/>
              <w:bottom w:w="28" w:type="dxa"/>
              <w:right w:w="57" w:type="dxa"/>
            </w:tcMar>
          </w:tcPr>
          <w:p w:rsidR="008B6B54" w:rsidRPr="00AC65C7" w:rsidRDefault="00BE1683" w:rsidP="008B6B54">
            <w:pPr>
              <w:jc w:val="both"/>
              <w:rPr>
                <w:sz w:val="20"/>
              </w:rPr>
            </w:pPr>
            <w:r w:rsidRPr="00AC65C7">
              <w:rPr>
                <w:sz w:val="20"/>
              </w:rPr>
              <w:t>115</w:t>
            </w:r>
          </w:p>
        </w:tc>
        <w:tc>
          <w:tcPr>
            <w:tcW w:w="850" w:type="dxa"/>
            <w:tcMar>
              <w:top w:w="28" w:type="dxa"/>
              <w:left w:w="57" w:type="dxa"/>
              <w:bottom w:w="28" w:type="dxa"/>
              <w:right w:w="57" w:type="dxa"/>
            </w:tcMar>
          </w:tcPr>
          <w:p w:rsidR="008B6B54" w:rsidRPr="00AC65C7" w:rsidRDefault="008B6B54" w:rsidP="008B6B54">
            <w:pPr>
              <w:jc w:val="both"/>
              <w:rPr>
                <w:sz w:val="20"/>
              </w:rPr>
            </w:pPr>
            <w:r w:rsidRPr="00AC65C7">
              <w:rPr>
                <w:sz w:val="20"/>
              </w:rPr>
              <w:t>3.022,0</w:t>
            </w:r>
          </w:p>
        </w:tc>
        <w:tc>
          <w:tcPr>
            <w:tcW w:w="284" w:type="dxa"/>
          </w:tcPr>
          <w:p w:rsidR="008B6B54" w:rsidRPr="00AC65C7" w:rsidRDefault="008B6B54" w:rsidP="008B6B54">
            <w:pPr>
              <w:jc w:val="both"/>
              <w:rPr>
                <w:sz w:val="20"/>
              </w:rPr>
            </w:pPr>
            <w:r w:rsidRPr="00AC65C7">
              <w:rPr>
                <w:sz w:val="20"/>
              </w:rPr>
              <w:t>-</w:t>
            </w:r>
          </w:p>
        </w:tc>
        <w:tc>
          <w:tcPr>
            <w:tcW w:w="849" w:type="dxa"/>
          </w:tcPr>
          <w:p w:rsidR="008B6B54" w:rsidRPr="00AC65C7" w:rsidRDefault="00BE1683" w:rsidP="008B6B54">
            <w:pPr>
              <w:jc w:val="both"/>
              <w:rPr>
                <w:sz w:val="20"/>
              </w:rPr>
            </w:pPr>
            <w:r w:rsidRPr="00AC65C7">
              <w:rPr>
                <w:sz w:val="20"/>
              </w:rPr>
              <w:t>23</w:t>
            </w:r>
            <w:r w:rsidR="00BF3D64" w:rsidRPr="00AC65C7">
              <w:rPr>
                <w:sz w:val="20"/>
              </w:rPr>
              <w:t>2</w:t>
            </w:r>
          </w:p>
        </w:tc>
        <w:tc>
          <w:tcPr>
            <w:tcW w:w="568" w:type="dxa"/>
          </w:tcPr>
          <w:p w:rsidR="008B6B54" w:rsidRPr="00AC65C7" w:rsidRDefault="00BE1683" w:rsidP="008B6B54">
            <w:pPr>
              <w:jc w:val="both"/>
              <w:rPr>
                <w:sz w:val="20"/>
              </w:rPr>
            </w:pPr>
            <w:r w:rsidRPr="00AC65C7">
              <w:rPr>
                <w:sz w:val="20"/>
              </w:rPr>
              <w:t>47</w:t>
            </w:r>
          </w:p>
        </w:tc>
        <w:tc>
          <w:tcPr>
            <w:tcW w:w="851" w:type="dxa"/>
          </w:tcPr>
          <w:p w:rsidR="008B6B54" w:rsidRPr="00AC65C7" w:rsidRDefault="00BE1683" w:rsidP="008B6B54">
            <w:pPr>
              <w:jc w:val="both"/>
              <w:rPr>
                <w:sz w:val="20"/>
              </w:rPr>
            </w:pPr>
            <w:r w:rsidRPr="00AC65C7">
              <w:rPr>
                <w:sz w:val="20"/>
              </w:rPr>
              <w:t>11</w:t>
            </w:r>
            <w:r w:rsidR="00BF3D64" w:rsidRPr="00AC65C7">
              <w:rPr>
                <w:sz w:val="20"/>
              </w:rPr>
              <w:t>3</w:t>
            </w:r>
          </w:p>
        </w:tc>
        <w:tc>
          <w:tcPr>
            <w:tcW w:w="850" w:type="dxa"/>
          </w:tcPr>
          <w:p w:rsidR="008B6B54" w:rsidRPr="00AC65C7" w:rsidRDefault="00BD4EE3" w:rsidP="008B6B54">
            <w:pPr>
              <w:jc w:val="both"/>
              <w:rPr>
                <w:sz w:val="20"/>
              </w:rPr>
            </w:pPr>
            <w:r w:rsidRPr="00AC65C7">
              <w:rPr>
                <w:sz w:val="20"/>
              </w:rPr>
              <w:t>4.</w:t>
            </w:r>
            <w:r w:rsidR="001B0E95" w:rsidRPr="00AC65C7">
              <w:rPr>
                <w:sz w:val="20"/>
              </w:rPr>
              <w:t>170</w:t>
            </w:r>
            <w:r w:rsidRPr="00AC65C7">
              <w:rPr>
                <w:sz w:val="20"/>
              </w:rPr>
              <w:t>.0</w:t>
            </w:r>
          </w:p>
        </w:tc>
        <w:tc>
          <w:tcPr>
            <w:tcW w:w="284" w:type="dxa"/>
          </w:tcPr>
          <w:p w:rsidR="008B6B54" w:rsidRPr="00AC65C7" w:rsidRDefault="008B6B54" w:rsidP="008B6B54">
            <w:pPr>
              <w:jc w:val="both"/>
              <w:rPr>
                <w:sz w:val="20"/>
              </w:rPr>
            </w:pPr>
            <w:r w:rsidRPr="00AC65C7">
              <w:rPr>
                <w:sz w:val="20"/>
              </w:rPr>
              <w:t>-</w:t>
            </w:r>
          </w:p>
        </w:tc>
        <w:tc>
          <w:tcPr>
            <w:tcW w:w="708" w:type="dxa"/>
          </w:tcPr>
          <w:p w:rsidR="008B6B54" w:rsidRPr="00AC65C7" w:rsidRDefault="00E96BE5" w:rsidP="008B6B54">
            <w:pPr>
              <w:jc w:val="both"/>
              <w:rPr>
                <w:sz w:val="20"/>
              </w:rPr>
            </w:pPr>
            <w:r w:rsidRPr="00AC65C7">
              <w:rPr>
                <w:sz w:val="20"/>
              </w:rPr>
              <w:t>235</w:t>
            </w:r>
          </w:p>
        </w:tc>
        <w:tc>
          <w:tcPr>
            <w:tcW w:w="567" w:type="dxa"/>
          </w:tcPr>
          <w:p w:rsidR="008B6B54" w:rsidRPr="00AC65C7" w:rsidRDefault="00E96BE5" w:rsidP="008B6B54">
            <w:pPr>
              <w:jc w:val="both"/>
              <w:rPr>
                <w:sz w:val="20"/>
              </w:rPr>
            </w:pPr>
            <w:r w:rsidRPr="00AC65C7">
              <w:rPr>
                <w:sz w:val="20"/>
              </w:rPr>
              <w:t>47</w:t>
            </w:r>
          </w:p>
        </w:tc>
        <w:tc>
          <w:tcPr>
            <w:tcW w:w="709" w:type="dxa"/>
          </w:tcPr>
          <w:p w:rsidR="008B6B54" w:rsidRPr="00AC65C7" w:rsidRDefault="00E96BE5" w:rsidP="008B6B54">
            <w:pPr>
              <w:jc w:val="both"/>
              <w:rPr>
                <w:sz w:val="20"/>
              </w:rPr>
            </w:pPr>
            <w:r w:rsidRPr="00AC65C7">
              <w:rPr>
                <w:sz w:val="20"/>
              </w:rPr>
              <w:t>118</w:t>
            </w:r>
          </w:p>
        </w:tc>
        <w:tc>
          <w:tcPr>
            <w:tcW w:w="851" w:type="dxa"/>
          </w:tcPr>
          <w:p w:rsidR="008B6B54" w:rsidRPr="00AC65C7" w:rsidRDefault="00BD4EE3" w:rsidP="008B6B54">
            <w:pPr>
              <w:jc w:val="both"/>
              <w:rPr>
                <w:sz w:val="20"/>
              </w:rPr>
            </w:pPr>
            <w:r w:rsidRPr="00AC65C7">
              <w:rPr>
                <w:sz w:val="20"/>
              </w:rPr>
              <w:t>4.033.0</w:t>
            </w:r>
          </w:p>
        </w:tc>
        <w:tc>
          <w:tcPr>
            <w:tcW w:w="283" w:type="dxa"/>
          </w:tcPr>
          <w:p w:rsidR="008B6B54" w:rsidRPr="00AC65C7" w:rsidRDefault="008B6B54" w:rsidP="008B6B54">
            <w:pPr>
              <w:jc w:val="both"/>
              <w:rPr>
                <w:sz w:val="20"/>
              </w:rPr>
            </w:pPr>
            <w:r w:rsidRPr="00AC65C7">
              <w:rPr>
                <w:sz w:val="20"/>
              </w:rPr>
              <w:t>-</w:t>
            </w:r>
          </w:p>
        </w:tc>
        <w:tc>
          <w:tcPr>
            <w:tcW w:w="709" w:type="dxa"/>
          </w:tcPr>
          <w:p w:rsidR="008B6B54" w:rsidRPr="00AC65C7" w:rsidRDefault="00E96BE5" w:rsidP="008B6B54">
            <w:pPr>
              <w:jc w:val="both"/>
              <w:rPr>
                <w:sz w:val="20"/>
              </w:rPr>
            </w:pPr>
            <w:r w:rsidRPr="00AC65C7">
              <w:rPr>
                <w:sz w:val="20"/>
              </w:rPr>
              <w:t>235</w:t>
            </w:r>
          </w:p>
        </w:tc>
        <w:tc>
          <w:tcPr>
            <w:tcW w:w="567" w:type="dxa"/>
          </w:tcPr>
          <w:p w:rsidR="008B6B54" w:rsidRPr="00AC65C7" w:rsidRDefault="00E96BE5" w:rsidP="008B6B54">
            <w:pPr>
              <w:jc w:val="both"/>
              <w:rPr>
                <w:sz w:val="20"/>
              </w:rPr>
            </w:pPr>
            <w:r w:rsidRPr="00AC65C7">
              <w:rPr>
                <w:sz w:val="20"/>
              </w:rPr>
              <w:t>47</w:t>
            </w:r>
          </w:p>
        </w:tc>
        <w:tc>
          <w:tcPr>
            <w:tcW w:w="709" w:type="dxa"/>
          </w:tcPr>
          <w:p w:rsidR="008B6B54" w:rsidRPr="00AC65C7" w:rsidRDefault="00E96BE5" w:rsidP="008B6B54">
            <w:pPr>
              <w:jc w:val="both"/>
              <w:rPr>
                <w:sz w:val="20"/>
              </w:rPr>
            </w:pPr>
            <w:r w:rsidRPr="00AC65C7">
              <w:rPr>
                <w:sz w:val="20"/>
              </w:rPr>
              <w:t>118</w:t>
            </w:r>
          </w:p>
        </w:tc>
        <w:tc>
          <w:tcPr>
            <w:tcW w:w="992" w:type="dxa"/>
          </w:tcPr>
          <w:p w:rsidR="008B6B54" w:rsidRPr="00AC65C7" w:rsidRDefault="00BD4EE3" w:rsidP="008B6B54">
            <w:pPr>
              <w:jc w:val="both"/>
              <w:rPr>
                <w:sz w:val="20"/>
              </w:rPr>
            </w:pPr>
            <w:r w:rsidRPr="00AC65C7">
              <w:rPr>
                <w:sz w:val="20"/>
              </w:rPr>
              <w:t>3.853.0</w:t>
            </w:r>
          </w:p>
        </w:tc>
        <w:tc>
          <w:tcPr>
            <w:tcW w:w="283" w:type="dxa"/>
          </w:tcPr>
          <w:p w:rsidR="008B6B54" w:rsidRPr="00AC65C7" w:rsidRDefault="008B6B54" w:rsidP="008B6B54">
            <w:pPr>
              <w:jc w:val="both"/>
              <w:rPr>
                <w:sz w:val="20"/>
              </w:rPr>
            </w:pPr>
            <w:r w:rsidRPr="00AC65C7">
              <w:rPr>
                <w:sz w:val="20"/>
              </w:rPr>
              <w:t>-</w:t>
            </w:r>
          </w:p>
        </w:tc>
      </w:tr>
      <w:tr w:rsidR="00BE1683" w:rsidRPr="00AC65C7" w:rsidTr="00475E82">
        <w:trPr>
          <w:cantSplit/>
          <w:trHeight w:val="20"/>
        </w:trPr>
        <w:tc>
          <w:tcPr>
            <w:tcW w:w="2470" w:type="dxa"/>
            <w:gridSpan w:val="2"/>
            <w:tcMar>
              <w:top w:w="28" w:type="dxa"/>
              <w:left w:w="57" w:type="dxa"/>
              <w:bottom w:w="28" w:type="dxa"/>
              <w:right w:w="57" w:type="dxa"/>
            </w:tcMar>
          </w:tcPr>
          <w:p w:rsidR="00BE1683" w:rsidRPr="00AC65C7" w:rsidRDefault="00BE1683" w:rsidP="00BE1683">
            <w:pPr>
              <w:rPr>
                <w:b/>
                <w:sz w:val="20"/>
              </w:rPr>
            </w:pPr>
            <w:r w:rsidRPr="00AC65C7">
              <w:rPr>
                <w:b/>
                <w:sz w:val="20"/>
              </w:rPr>
              <w:t xml:space="preserve">Iš viso </w:t>
            </w:r>
          </w:p>
        </w:tc>
        <w:tc>
          <w:tcPr>
            <w:tcW w:w="706" w:type="dxa"/>
            <w:tcMar>
              <w:top w:w="28" w:type="dxa"/>
              <w:left w:w="57" w:type="dxa"/>
              <w:bottom w:w="28" w:type="dxa"/>
              <w:right w:w="57" w:type="dxa"/>
            </w:tcMar>
          </w:tcPr>
          <w:p w:rsidR="00BE1683" w:rsidRPr="00AC65C7" w:rsidRDefault="00BE1683" w:rsidP="00BE1683">
            <w:pPr>
              <w:jc w:val="both"/>
              <w:rPr>
                <w:sz w:val="20"/>
              </w:rPr>
            </w:pPr>
            <w:r w:rsidRPr="00AC65C7">
              <w:rPr>
                <w:sz w:val="20"/>
              </w:rPr>
              <w:t>232</w:t>
            </w:r>
          </w:p>
        </w:tc>
        <w:tc>
          <w:tcPr>
            <w:tcW w:w="567" w:type="dxa"/>
          </w:tcPr>
          <w:p w:rsidR="00BE1683" w:rsidRPr="00AC65C7" w:rsidRDefault="00BE1683" w:rsidP="00BE1683">
            <w:pPr>
              <w:jc w:val="both"/>
              <w:rPr>
                <w:sz w:val="20"/>
              </w:rPr>
            </w:pPr>
            <w:r w:rsidRPr="00AC65C7">
              <w:rPr>
                <w:sz w:val="20"/>
              </w:rPr>
              <w:t>47</w:t>
            </w:r>
          </w:p>
        </w:tc>
        <w:tc>
          <w:tcPr>
            <w:tcW w:w="709" w:type="dxa"/>
            <w:tcMar>
              <w:top w:w="28" w:type="dxa"/>
              <w:left w:w="57" w:type="dxa"/>
              <w:bottom w:w="28" w:type="dxa"/>
              <w:right w:w="57" w:type="dxa"/>
            </w:tcMar>
          </w:tcPr>
          <w:p w:rsidR="00BE1683" w:rsidRPr="00AC65C7" w:rsidRDefault="00BE1683" w:rsidP="00BE1683">
            <w:pPr>
              <w:jc w:val="both"/>
              <w:rPr>
                <w:sz w:val="20"/>
              </w:rPr>
            </w:pPr>
            <w:r w:rsidRPr="00AC65C7">
              <w:rPr>
                <w:sz w:val="20"/>
              </w:rPr>
              <w:t>115</w:t>
            </w:r>
          </w:p>
        </w:tc>
        <w:tc>
          <w:tcPr>
            <w:tcW w:w="850" w:type="dxa"/>
            <w:tcMar>
              <w:top w:w="28" w:type="dxa"/>
              <w:left w:w="57" w:type="dxa"/>
              <w:bottom w:w="28" w:type="dxa"/>
              <w:right w:w="57" w:type="dxa"/>
            </w:tcMar>
          </w:tcPr>
          <w:p w:rsidR="00BE1683" w:rsidRPr="00AC65C7" w:rsidRDefault="00BE1683" w:rsidP="00BE1683">
            <w:pPr>
              <w:jc w:val="both"/>
              <w:rPr>
                <w:sz w:val="20"/>
              </w:rPr>
            </w:pPr>
            <w:r w:rsidRPr="00AC65C7">
              <w:rPr>
                <w:sz w:val="20"/>
              </w:rPr>
              <w:t>3.022,0</w:t>
            </w:r>
          </w:p>
        </w:tc>
        <w:tc>
          <w:tcPr>
            <w:tcW w:w="284" w:type="dxa"/>
          </w:tcPr>
          <w:p w:rsidR="00BE1683" w:rsidRPr="00AC65C7" w:rsidRDefault="00BE1683" w:rsidP="00BE1683">
            <w:pPr>
              <w:jc w:val="both"/>
              <w:rPr>
                <w:sz w:val="20"/>
              </w:rPr>
            </w:pPr>
            <w:r w:rsidRPr="00AC65C7">
              <w:rPr>
                <w:sz w:val="20"/>
              </w:rPr>
              <w:t>-</w:t>
            </w:r>
          </w:p>
        </w:tc>
        <w:tc>
          <w:tcPr>
            <w:tcW w:w="849" w:type="dxa"/>
          </w:tcPr>
          <w:p w:rsidR="00BE1683" w:rsidRPr="00AC65C7" w:rsidRDefault="00BE1683" w:rsidP="00BE1683">
            <w:pPr>
              <w:jc w:val="both"/>
              <w:rPr>
                <w:sz w:val="20"/>
              </w:rPr>
            </w:pPr>
            <w:r w:rsidRPr="00AC65C7">
              <w:rPr>
                <w:sz w:val="20"/>
              </w:rPr>
              <w:t>23</w:t>
            </w:r>
            <w:r w:rsidR="00BF3D64" w:rsidRPr="00AC65C7">
              <w:rPr>
                <w:sz w:val="20"/>
              </w:rPr>
              <w:t>2</w:t>
            </w:r>
          </w:p>
        </w:tc>
        <w:tc>
          <w:tcPr>
            <w:tcW w:w="568" w:type="dxa"/>
          </w:tcPr>
          <w:p w:rsidR="00BE1683" w:rsidRPr="00AC65C7" w:rsidRDefault="00BE1683" w:rsidP="00BE1683">
            <w:pPr>
              <w:jc w:val="both"/>
              <w:rPr>
                <w:sz w:val="20"/>
              </w:rPr>
            </w:pPr>
            <w:r w:rsidRPr="00AC65C7">
              <w:rPr>
                <w:sz w:val="20"/>
              </w:rPr>
              <w:t>47</w:t>
            </w:r>
          </w:p>
        </w:tc>
        <w:tc>
          <w:tcPr>
            <w:tcW w:w="851" w:type="dxa"/>
          </w:tcPr>
          <w:p w:rsidR="00BE1683" w:rsidRPr="00AC65C7" w:rsidRDefault="00BE1683" w:rsidP="00BE1683">
            <w:pPr>
              <w:jc w:val="both"/>
              <w:rPr>
                <w:sz w:val="20"/>
              </w:rPr>
            </w:pPr>
            <w:r w:rsidRPr="00AC65C7">
              <w:rPr>
                <w:sz w:val="20"/>
              </w:rPr>
              <w:t>11</w:t>
            </w:r>
            <w:r w:rsidR="00BF3D64" w:rsidRPr="00AC65C7">
              <w:rPr>
                <w:sz w:val="20"/>
              </w:rPr>
              <w:t>3</w:t>
            </w:r>
          </w:p>
        </w:tc>
        <w:tc>
          <w:tcPr>
            <w:tcW w:w="850" w:type="dxa"/>
          </w:tcPr>
          <w:p w:rsidR="00BE1683" w:rsidRPr="00AC65C7" w:rsidRDefault="00BD4EE3" w:rsidP="00BE1683">
            <w:pPr>
              <w:jc w:val="both"/>
              <w:rPr>
                <w:sz w:val="20"/>
              </w:rPr>
            </w:pPr>
            <w:r w:rsidRPr="00AC65C7">
              <w:rPr>
                <w:sz w:val="20"/>
              </w:rPr>
              <w:t>4.</w:t>
            </w:r>
            <w:r w:rsidR="001B0E95" w:rsidRPr="00AC65C7">
              <w:rPr>
                <w:sz w:val="20"/>
              </w:rPr>
              <w:t>170</w:t>
            </w:r>
            <w:r w:rsidRPr="00AC65C7">
              <w:rPr>
                <w:sz w:val="20"/>
              </w:rPr>
              <w:t>.0</w:t>
            </w:r>
          </w:p>
        </w:tc>
        <w:tc>
          <w:tcPr>
            <w:tcW w:w="284" w:type="dxa"/>
          </w:tcPr>
          <w:p w:rsidR="00BE1683" w:rsidRPr="00AC65C7" w:rsidRDefault="00BE1683" w:rsidP="00BE1683">
            <w:pPr>
              <w:jc w:val="both"/>
              <w:rPr>
                <w:sz w:val="20"/>
              </w:rPr>
            </w:pPr>
            <w:r w:rsidRPr="00AC65C7">
              <w:rPr>
                <w:sz w:val="20"/>
              </w:rPr>
              <w:t>-</w:t>
            </w:r>
          </w:p>
        </w:tc>
        <w:tc>
          <w:tcPr>
            <w:tcW w:w="708" w:type="dxa"/>
          </w:tcPr>
          <w:p w:rsidR="00BE1683" w:rsidRPr="00AC65C7" w:rsidRDefault="00E96BE5" w:rsidP="00BE1683">
            <w:pPr>
              <w:jc w:val="both"/>
              <w:rPr>
                <w:sz w:val="20"/>
              </w:rPr>
            </w:pPr>
            <w:r w:rsidRPr="00AC65C7">
              <w:rPr>
                <w:sz w:val="20"/>
              </w:rPr>
              <w:t>235</w:t>
            </w:r>
          </w:p>
        </w:tc>
        <w:tc>
          <w:tcPr>
            <w:tcW w:w="567" w:type="dxa"/>
          </w:tcPr>
          <w:p w:rsidR="00BE1683" w:rsidRPr="00AC65C7" w:rsidRDefault="00E96BE5" w:rsidP="00BE1683">
            <w:pPr>
              <w:jc w:val="both"/>
              <w:rPr>
                <w:sz w:val="20"/>
              </w:rPr>
            </w:pPr>
            <w:r w:rsidRPr="00AC65C7">
              <w:rPr>
                <w:sz w:val="20"/>
              </w:rPr>
              <w:t>47</w:t>
            </w:r>
          </w:p>
        </w:tc>
        <w:tc>
          <w:tcPr>
            <w:tcW w:w="709" w:type="dxa"/>
          </w:tcPr>
          <w:p w:rsidR="00BE1683" w:rsidRPr="00AC65C7" w:rsidRDefault="00E96BE5" w:rsidP="00BE1683">
            <w:pPr>
              <w:jc w:val="both"/>
              <w:rPr>
                <w:sz w:val="20"/>
              </w:rPr>
            </w:pPr>
            <w:r w:rsidRPr="00AC65C7">
              <w:rPr>
                <w:sz w:val="20"/>
              </w:rPr>
              <w:t>118</w:t>
            </w:r>
          </w:p>
        </w:tc>
        <w:tc>
          <w:tcPr>
            <w:tcW w:w="851" w:type="dxa"/>
          </w:tcPr>
          <w:p w:rsidR="00BE1683" w:rsidRPr="00AC65C7" w:rsidRDefault="00BD4EE3" w:rsidP="00BE1683">
            <w:pPr>
              <w:jc w:val="both"/>
              <w:rPr>
                <w:sz w:val="20"/>
              </w:rPr>
            </w:pPr>
            <w:r w:rsidRPr="00AC65C7">
              <w:rPr>
                <w:sz w:val="20"/>
              </w:rPr>
              <w:t>4.033.0</w:t>
            </w:r>
          </w:p>
        </w:tc>
        <w:tc>
          <w:tcPr>
            <w:tcW w:w="283" w:type="dxa"/>
          </w:tcPr>
          <w:p w:rsidR="00BE1683" w:rsidRPr="00AC65C7" w:rsidRDefault="00BE1683" w:rsidP="00BE1683">
            <w:pPr>
              <w:jc w:val="both"/>
              <w:rPr>
                <w:sz w:val="20"/>
              </w:rPr>
            </w:pPr>
            <w:r w:rsidRPr="00AC65C7">
              <w:rPr>
                <w:sz w:val="20"/>
              </w:rPr>
              <w:t>-</w:t>
            </w:r>
          </w:p>
        </w:tc>
        <w:tc>
          <w:tcPr>
            <w:tcW w:w="709" w:type="dxa"/>
          </w:tcPr>
          <w:p w:rsidR="00BE1683" w:rsidRPr="00AC65C7" w:rsidRDefault="00E96BE5" w:rsidP="00BE1683">
            <w:pPr>
              <w:jc w:val="both"/>
              <w:rPr>
                <w:sz w:val="20"/>
              </w:rPr>
            </w:pPr>
            <w:r w:rsidRPr="00AC65C7">
              <w:rPr>
                <w:sz w:val="20"/>
              </w:rPr>
              <w:t>235</w:t>
            </w:r>
          </w:p>
        </w:tc>
        <w:tc>
          <w:tcPr>
            <w:tcW w:w="567" w:type="dxa"/>
          </w:tcPr>
          <w:p w:rsidR="00BE1683" w:rsidRPr="00AC65C7" w:rsidRDefault="00E96BE5" w:rsidP="00BE1683">
            <w:pPr>
              <w:jc w:val="both"/>
              <w:rPr>
                <w:sz w:val="20"/>
              </w:rPr>
            </w:pPr>
            <w:r w:rsidRPr="00AC65C7">
              <w:rPr>
                <w:sz w:val="20"/>
              </w:rPr>
              <w:t>47</w:t>
            </w:r>
          </w:p>
        </w:tc>
        <w:tc>
          <w:tcPr>
            <w:tcW w:w="709" w:type="dxa"/>
          </w:tcPr>
          <w:p w:rsidR="00BE1683" w:rsidRPr="00AC65C7" w:rsidRDefault="00E96BE5" w:rsidP="00BE1683">
            <w:pPr>
              <w:jc w:val="both"/>
              <w:rPr>
                <w:sz w:val="20"/>
              </w:rPr>
            </w:pPr>
            <w:r w:rsidRPr="00AC65C7">
              <w:rPr>
                <w:sz w:val="20"/>
              </w:rPr>
              <w:t>118</w:t>
            </w:r>
          </w:p>
        </w:tc>
        <w:tc>
          <w:tcPr>
            <w:tcW w:w="992" w:type="dxa"/>
          </w:tcPr>
          <w:p w:rsidR="00BE1683" w:rsidRPr="00AC65C7" w:rsidRDefault="00BD4EE3" w:rsidP="00BE1683">
            <w:pPr>
              <w:jc w:val="both"/>
              <w:rPr>
                <w:sz w:val="20"/>
              </w:rPr>
            </w:pPr>
            <w:r w:rsidRPr="00AC65C7">
              <w:rPr>
                <w:sz w:val="20"/>
              </w:rPr>
              <w:t>3.853.0</w:t>
            </w:r>
          </w:p>
        </w:tc>
        <w:tc>
          <w:tcPr>
            <w:tcW w:w="283" w:type="dxa"/>
          </w:tcPr>
          <w:p w:rsidR="00BE1683" w:rsidRPr="00AC65C7" w:rsidRDefault="00BE1683" w:rsidP="00BE1683">
            <w:pPr>
              <w:jc w:val="both"/>
              <w:rPr>
                <w:sz w:val="20"/>
              </w:rPr>
            </w:pPr>
            <w:r w:rsidRPr="00AC65C7">
              <w:rPr>
                <w:sz w:val="20"/>
              </w:rPr>
              <w:t>-</w:t>
            </w:r>
          </w:p>
        </w:tc>
      </w:tr>
    </w:tbl>
    <w:p w:rsidR="00EF7590" w:rsidRPr="00AC65C7" w:rsidRDefault="00EF7590" w:rsidP="00683FF9">
      <w:pPr>
        <w:jc w:val="both"/>
        <w:rPr>
          <w:sz w:val="22"/>
          <w:szCs w:val="22"/>
        </w:rPr>
      </w:pPr>
    </w:p>
    <w:p w:rsidR="00373F25" w:rsidRPr="00AC65C7" w:rsidRDefault="00EF7590" w:rsidP="00482B52">
      <w:pPr>
        <w:jc w:val="both"/>
        <w:rPr>
          <w:sz w:val="20"/>
        </w:rPr>
      </w:pPr>
      <w:r w:rsidRPr="00AC65C7">
        <w:rPr>
          <w:sz w:val="20"/>
        </w:rPr>
        <w:t>PASTABA.</w:t>
      </w:r>
      <w:r w:rsidR="00683FF9" w:rsidRPr="00AC65C7">
        <w:rPr>
          <w:sz w:val="20"/>
        </w:rPr>
        <w:t xml:space="preserve"> Valdymo išlaidos skaičiuojamos, vadovaujantis Lietuvos Respublikos finansų ministro 2003 m. liepos 3 d. įsakymu Nr. 184 „Dėl Lietuvos Respublikos valstybės ir savivaldybių biudžetų pajamų ir išlaidų klasifikacijos patvirtinimo“. Informacija teikiama apie asignavimų valdytojus, kurie nurodyti minėto įsakymo 2 priede.</w:t>
      </w:r>
      <w:r w:rsidR="00482B52" w:rsidRPr="00AC65C7">
        <w:rPr>
          <w:sz w:val="20"/>
        </w:rPr>
        <w:t xml:space="preserve"> Teismai jame nėra nurodyti.</w:t>
      </w:r>
    </w:p>
    <w:p w:rsidR="00482B52" w:rsidRPr="00AC65C7" w:rsidRDefault="00482B52" w:rsidP="00482B52">
      <w:pPr>
        <w:jc w:val="both"/>
        <w:rPr>
          <w:sz w:val="20"/>
        </w:rPr>
      </w:pPr>
    </w:p>
    <w:p w:rsidR="00482B52" w:rsidRPr="00AC65C7" w:rsidRDefault="00482B52"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pPr>
    </w:p>
    <w:p w:rsidR="00194806" w:rsidRPr="00AC65C7" w:rsidRDefault="00194806" w:rsidP="00482B52">
      <w:pPr>
        <w:jc w:val="both"/>
        <w:rPr>
          <w:sz w:val="20"/>
        </w:rPr>
        <w:sectPr w:rsidR="00194806" w:rsidRPr="00AC65C7" w:rsidSect="00482B52">
          <w:pgSz w:w="16838" w:h="11906" w:orient="landscape"/>
          <w:pgMar w:top="993" w:right="680" w:bottom="851" w:left="680" w:header="567" w:footer="567" w:gutter="0"/>
          <w:cols w:space="1296"/>
          <w:docGrid w:linePitch="360"/>
        </w:sectPr>
      </w:pPr>
    </w:p>
    <w:p w:rsidR="00194806" w:rsidRPr="00AC65C7" w:rsidRDefault="00194806" w:rsidP="00194806">
      <w:pPr>
        <w:jc w:val="center"/>
        <w:rPr>
          <w:b/>
        </w:rPr>
      </w:pPr>
      <w:r w:rsidRPr="00AC65C7">
        <w:rPr>
          <w:b/>
        </w:rPr>
        <w:lastRenderedPageBreak/>
        <w:t>VI SKYRIUS</w:t>
      </w:r>
    </w:p>
    <w:p w:rsidR="00194806" w:rsidRPr="00AC65C7" w:rsidRDefault="00194806" w:rsidP="00194806">
      <w:pPr>
        <w:jc w:val="center"/>
        <w:rPr>
          <w:b/>
        </w:rPr>
      </w:pPr>
      <w:r w:rsidRPr="00AC65C7">
        <w:rPr>
          <w:b/>
        </w:rPr>
        <w:t>VEIKLOS EFEKTYVUMO DIDINIMO KRYPTYS</w:t>
      </w:r>
    </w:p>
    <w:p w:rsidR="00194806" w:rsidRPr="00AC65C7" w:rsidRDefault="00194806" w:rsidP="00194806">
      <w:pPr>
        <w:jc w:val="center"/>
      </w:pPr>
    </w:p>
    <w:p w:rsidR="00194806" w:rsidRPr="00AC65C7" w:rsidRDefault="00194806" w:rsidP="00194806">
      <w:pPr>
        <w:ind w:firstLine="851"/>
      </w:pPr>
      <w:r w:rsidRPr="00AC65C7">
        <w:t>Teismas yra Lietuvos Respublikos teismų sistemos dalis. Lietuvos Respublikos teismų įstatymo 113 straipsnyje įtvirtinta, kad teismų savivalda – teisėjų ir teismų teisė ir reali galia pagal Lietuvos Respublikos Konstituciją ir kitus įstatymus laisvai ir savarankiškai, savo atsakomybe spręsti teismų veiklos klausimus. Atsižvelgiant į tai, sisteminius sprendimus dėl teismų veiklos efektyvumo didinimo bendrosios veiklos srityse (turto valdymo, informacinių technologijų valdymo, finansų valdymo ir apskaitos, personalo valdymo, viešųjų pirkimų, teisės, dokumentų valdymo ir administravimo ir (arba) kitose bendrosios veiklos srityse)</w:t>
      </w:r>
      <w:r w:rsidRPr="00AC65C7">
        <w:rPr>
          <w:i/>
        </w:rPr>
        <w:t xml:space="preserve"> </w:t>
      </w:r>
      <w:r w:rsidRPr="00AC65C7">
        <w:t>inicijuoja ir priima teismų savivaldos institucijos, o ne konkretus teismas atskirai. Teismas suplanuoja jų įgyvendinimą Teisme bei papildomai ieško efektyvumo didinimo priemonių Teismo viduje.</w:t>
      </w:r>
    </w:p>
    <w:p w:rsidR="00194806" w:rsidRPr="00AC65C7" w:rsidRDefault="00194806" w:rsidP="00194806">
      <w:pPr>
        <w:spacing w:after="60"/>
      </w:pPr>
      <w:r w:rsidRPr="00AC65C7">
        <w:rPr>
          <w:b/>
          <w:i/>
        </w:rPr>
        <w:t>5 lentelė</w:t>
      </w:r>
      <w:r w:rsidRPr="00AC65C7">
        <w:rPr>
          <w:b/>
        </w:rPr>
        <w:t xml:space="preserve">. Veiklos efektyvumo didinimo kryptys bendrosios veiklos srityse </w:t>
      </w:r>
      <w:r w:rsidRPr="00AC65C7">
        <w:t>(turto valdymo, informacinių technologijų valdymo, finansų valdymo ir apskaitos, personalo valdymo, viešųjų pirkimų, teisės, dokumentų valdymo ir administravimo ir (arba) kitose bendrosios veiklos srityse)</w:t>
      </w:r>
    </w:p>
    <w:tbl>
      <w:tblPr>
        <w:tblW w:w="10235" w:type="dxa"/>
        <w:tblInd w:w="-34" w:type="dxa"/>
        <w:tblLayout w:type="fixed"/>
        <w:tblLook w:val="04A0" w:firstRow="1" w:lastRow="0" w:firstColumn="1" w:lastColumn="0" w:noHBand="0" w:noVBand="1"/>
      </w:tblPr>
      <w:tblGrid>
        <w:gridCol w:w="2127"/>
        <w:gridCol w:w="3147"/>
        <w:gridCol w:w="3289"/>
        <w:gridCol w:w="1672"/>
      </w:tblGrid>
      <w:tr w:rsidR="00AC65C7" w:rsidRPr="00AC65C7" w:rsidTr="00464DAA">
        <w:trPr>
          <w:trHeight w:val="646"/>
          <w:tblHeader/>
        </w:trPr>
        <w:tc>
          <w:tcPr>
            <w:tcW w:w="2127" w:type="dxa"/>
            <w:tcBorders>
              <w:top w:val="single" w:sz="4" w:space="0" w:color="4C6A92"/>
              <w:left w:val="single" w:sz="4" w:space="0" w:color="4C6A92"/>
              <w:bottom w:val="single" w:sz="4" w:space="0" w:color="4C6A92"/>
              <w:right w:val="single" w:sz="4" w:space="0" w:color="4C6A92"/>
            </w:tcBorders>
            <w:shd w:val="clear" w:color="auto" w:fill="A7C5DD"/>
            <w:vAlign w:val="center"/>
            <w:hideMark/>
          </w:tcPr>
          <w:p w:rsidR="00194806" w:rsidRPr="00AC65C7" w:rsidRDefault="00194806" w:rsidP="00245778">
            <w:pPr>
              <w:jc w:val="center"/>
              <w:rPr>
                <w:bCs/>
                <w:szCs w:val="22"/>
                <w:lang w:eastAsia="lt-LT"/>
              </w:rPr>
            </w:pPr>
            <w:r w:rsidRPr="00AC65C7">
              <w:rPr>
                <w:bCs/>
                <w:sz w:val="22"/>
                <w:szCs w:val="22"/>
                <w:lang w:eastAsia="lt-LT"/>
              </w:rPr>
              <w:t>Bendrosios veiklos sritis</w:t>
            </w:r>
          </w:p>
        </w:tc>
        <w:tc>
          <w:tcPr>
            <w:tcW w:w="3147" w:type="dxa"/>
            <w:tcBorders>
              <w:top w:val="single" w:sz="4" w:space="0" w:color="4C6A92"/>
              <w:left w:val="single" w:sz="4" w:space="0" w:color="4C6A92"/>
              <w:bottom w:val="single" w:sz="4" w:space="0" w:color="4C6A92"/>
              <w:right w:val="single" w:sz="4" w:space="0" w:color="4C6A92"/>
            </w:tcBorders>
            <w:shd w:val="clear" w:color="auto" w:fill="A7C5DD"/>
            <w:vAlign w:val="center"/>
            <w:hideMark/>
          </w:tcPr>
          <w:p w:rsidR="00194806" w:rsidRPr="00AC65C7" w:rsidRDefault="00194806" w:rsidP="00245778">
            <w:pPr>
              <w:jc w:val="center"/>
              <w:rPr>
                <w:bCs/>
                <w:szCs w:val="22"/>
                <w:lang w:eastAsia="lt-LT"/>
              </w:rPr>
            </w:pPr>
            <w:r w:rsidRPr="00AC65C7">
              <w:rPr>
                <w:bCs/>
                <w:sz w:val="22"/>
                <w:szCs w:val="22"/>
                <w:lang w:eastAsia="lt-LT"/>
              </w:rPr>
              <w:t>Planuojami atlikti darbai</w:t>
            </w:r>
          </w:p>
        </w:tc>
        <w:tc>
          <w:tcPr>
            <w:tcW w:w="3289" w:type="dxa"/>
            <w:tcBorders>
              <w:top w:val="single" w:sz="4" w:space="0" w:color="4C6A92"/>
              <w:left w:val="single" w:sz="4" w:space="0" w:color="4C6A92"/>
              <w:bottom w:val="single" w:sz="4" w:space="0" w:color="4C6A92"/>
              <w:right w:val="single" w:sz="4" w:space="0" w:color="4C6A92"/>
            </w:tcBorders>
            <w:shd w:val="clear" w:color="auto" w:fill="A7C5DD"/>
            <w:vAlign w:val="center"/>
          </w:tcPr>
          <w:p w:rsidR="00194806" w:rsidRPr="00AC65C7" w:rsidRDefault="00194806" w:rsidP="00245778">
            <w:pPr>
              <w:jc w:val="center"/>
              <w:rPr>
                <w:bCs/>
                <w:szCs w:val="22"/>
                <w:lang w:eastAsia="lt-LT"/>
              </w:rPr>
            </w:pPr>
            <w:r w:rsidRPr="00AC65C7">
              <w:rPr>
                <w:bCs/>
                <w:sz w:val="22"/>
                <w:szCs w:val="22"/>
                <w:lang w:eastAsia="lt-LT"/>
              </w:rPr>
              <w:t>Laukiamas rezultatas</w:t>
            </w:r>
          </w:p>
        </w:tc>
        <w:tc>
          <w:tcPr>
            <w:tcW w:w="1672" w:type="dxa"/>
            <w:tcBorders>
              <w:top w:val="single" w:sz="4" w:space="0" w:color="4C6A92"/>
              <w:left w:val="single" w:sz="4" w:space="0" w:color="4C6A92"/>
              <w:bottom w:val="single" w:sz="4" w:space="0" w:color="4C6A92"/>
              <w:right w:val="single" w:sz="4" w:space="0" w:color="4C6A92"/>
            </w:tcBorders>
            <w:shd w:val="clear" w:color="auto" w:fill="A7C5DD"/>
            <w:vAlign w:val="center"/>
          </w:tcPr>
          <w:p w:rsidR="00194806" w:rsidRPr="00AC65C7" w:rsidRDefault="00194806" w:rsidP="00245778">
            <w:pPr>
              <w:jc w:val="center"/>
              <w:rPr>
                <w:bCs/>
                <w:szCs w:val="22"/>
                <w:lang w:eastAsia="lt-LT"/>
              </w:rPr>
            </w:pPr>
            <w:r w:rsidRPr="00AC65C7">
              <w:rPr>
                <w:bCs/>
                <w:sz w:val="22"/>
                <w:szCs w:val="22"/>
                <w:lang w:eastAsia="lt-LT"/>
              </w:rPr>
              <w:t>Įgyvendinimo terminas</w:t>
            </w:r>
          </w:p>
        </w:tc>
      </w:tr>
      <w:tr w:rsidR="00AC65C7" w:rsidRPr="00AC65C7" w:rsidTr="00464DAA">
        <w:trPr>
          <w:trHeight w:val="376"/>
        </w:trPr>
        <w:tc>
          <w:tcPr>
            <w:tcW w:w="2127" w:type="dxa"/>
            <w:tcBorders>
              <w:top w:val="single" w:sz="4" w:space="0" w:color="4C6A92"/>
              <w:left w:val="single" w:sz="4" w:space="0" w:color="4C6A92"/>
              <w:bottom w:val="single" w:sz="4" w:space="0" w:color="4C6A92"/>
              <w:right w:val="single" w:sz="4" w:space="0" w:color="4C6A92"/>
            </w:tcBorders>
            <w:shd w:val="clear" w:color="auto" w:fill="auto"/>
            <w:noWrap/>
          </w:tcPr>
          <w:p w:rsidR="00194806" w:rsidRPr="00AC65C7" w:rsidRDefault="00245778" w:rsidP="00245778">
            <w:pPr>
              <w:pStyle w:val="Sraopastraipa"/>
              <w:ind w:left="0"/>
              <w:jc w:val="both"/>
              <w:rPr>
                <w:sz w:val="20"/>
                <w:lang w:eastAsia="lt-LT"/>
              </w:rPr>
            </w:pPr>
            <w:r w:rsidRPr="00AC65C7">
              <w:rPr>
                <w:sz w:val="20"/>
                <w:lang w:eastAsia="lt-LT"/>
              </w:rPr>
              <w:t xml:space="preserve">1. </w:t>
            </w:r>
            <w:r w:rsidR="00194806" w:rsidRPr="00AC65C7">
              <w:rPr>
                <w:sz w:val="20"/>
                <w:lang w:eastAsia="lt-LT"/>
              </w:rPr>
              <w:t>Turto valdymas</w:t>
            </w:r>
          </w:p>
        </w:tc>
        <w:tc>
          <w:tcPr>
            <w:tcW w:w="3147" w:type="dxa"/>
            <w:tcBorders>
              <w:top w:val="single" w:sz="4" w:space="0" w:color="4C6A92"/>
              <w:left w:val="single" w:sz="4" w:space="0" w:color="4C6A92"/>
              <w:bottom w:val="single" w:sz="4" w:space="0" w:color="4C6A92"/>
              <w:right w:val="single" w:sz="4" w:space="0" w:color="4C6A92"/>
            </w:tcBorders>
            <w:shd w:val="clear" w:color="auto" w:fill="auto"/>
            <w:noWrap/>
            <w:hideMark/>
          </w:tcPr>
          <w:p w:rsidR="00194806" w:rsidRPr="00AC65C7" w:rsidRDefault="00245778" w:rsidP="00245778">
            <w:pPr>
              <w:rPr>
                <w:sz w:val="20"/>
                <w:lang w:eastAsia="lt-LT"/>
              </w:rPr>
            </w:pPr>
            <w:r w:rsidRPr="00AC65C7">
              <w:rPr>
                <w:sz w:val="20"/>
                <w:lang w:eastAsia="lt-LT"/>
              </w:rPr>
              <w:t>Nuolatinis</w:t>
            </w:r>
            <w:r w:rsidR="00194806" w:rsidRPr="00AC65C7">
              <w:rPr>
                <w:sz w:val="20"/>
                <w:lang w:eastAsia="lt-LT"/>
              </w:rPr>
              <w:t xml:space="preserve"> turto </w:t>
            </w:r>
            <w:r w:rsidRPr="00AC65C7">
              <w:rPr>
                <w:sz w:val="20"/>
                <w:lang w:eastAsia="lt-LT"/>
              </w:rPr>
              <w:t>būklės vertinimas</w:t>
            </w:r>
            <w:r w:rsidR="00194806" w:rsidRPr="00AC65C7">
              <w:rPr>
                <w:sz w:val="20"/>
                <w:lang w:eastAsia="lt-LT"/>
              </w:rPr>
              <w:t xml:space="preserve"> ir </w:t>
            </w:r>
            <w:r w:rsidRPr="00AC65C7">
              <w:rPr>
                <w:sz w:val="20"/>
                <w:lang w:eastAsia="lt-LT"/>
              </w:rPr>
              <w:t>priežiūra</w:t>
            </w:r>
          </w:p>
          <w:p w:rsidR="00194806" w:rsidRPr="00AC65C7" w:rsidRDefault="00194806" w:rsidP="00245778">
            <w:pPr>
              <w:rPr>
                <w:sz w:val="20"/>
                <w:lang w:eastAsia="lt-LT"/>
              </w:rPr>
            </w:pPr>
          </w:p>
        </w:tc>
        <w:tc>
          <w:tcPr>
            <w:tcW w:w="3289" w:type="dxa"/>
            <w:tcBorders>
              <w:top w:val="single" w:sz="4" w:space="0" w:color="4C6A92"/>
              <w:left w:val="single" w:sz="4" w:space="0" w:color="4C6A92"/>
              <w:bottom w:val="single" w:sz="4" w:space="0" w:color="4C6A92"/>
              <w:right w:val="single" w:sz="4" w:space="0" w:color="4C6A92"/>
            </w:tcBorders>
          </w:tcPr>
          <w:p w:rsidR="00194806" w:rsidRPr="00AC65C7" w:rsidRDefault="00101B5D" w:rsidP="00101B5D">
            <w:pPr>
              <w:rPr>
                <w:sz w:val="20"/>
                <w:lang w:eastAsia="lt-LT"/>
              </w:rPr>
            </w:pPr>
            <w:r w:rsidRPr="00AC65C7">
              <w:rPr>
                <w:sz w:val="20"/>
                <w:lang w:eastAsia="lt-LT"/>
              </w:rPr>
              <w:t>Efektyviai naudojamos lėšos sumažina išlaidų didėjimą turto priežiūrai</w:t>
            </w:r>
          </w:p>
        </w:tc>
        <w:tc>
          <w:tcPr>
            <w:tcW w:w="1672" w:type="dxa"/>
            <w:tcBorders>
              <w:top w:val="single" w:sz="4" w:space="0" w:color="4C6A92"/>
              <w:left w:val="single" w:sz="4" w:space="0" w:color="4C6A92"/>
              <w:bottom w:val="single" w:sz="4" w:space="0" w:color="4C6A92"/>
              <w:right w:val="single" w:sz="4" w:space="0" w:color="4C6A92"/>
            </w:tcBorders>
          </w:tcPr>
          <w:p w:rsidR="00194806" w:rsidRPr="00AC65C7" w:rsidRDefault="00245778" w:rsidP="00245778">
            <w:pPr>
              <w:rPr>
                <w:sz w:val="20"/>
                <w:lang w:eastAsia="lt-LT"/>
              </w:rPr>
            </w:pPr>
            <w:r w:rsidRPr="00AC65C7">
              <w:rPr>
                <w:sz w:val="20"/>
                <w:lang w:eastAsia="lt-LT"/>
              </w:rPr>
              <w:t>2019</w:t>
            </w:r>
            <w:r w:rsidR="00C55C38" w:rsidRPr="00AC65C7">
              <w:rPr>
                <w:sz w:val="20"/>
                <w:lang w:eastAsia="lt-LT"/>
              </w:rPr>
              <w:t xml:space="preserve"> </w:t>
            </w:r>
            <w:r w:rsidRPr="00AC65C7">
              <w:rPr>
                <w:sz w:val="20"/>
                <w:lang w:eastAsia="lt-LT"/>
              </w:rPr>
              <w:t>-</w:t>
            </w:r>
            <w:r w:rsidR="00C55C38" w:rsidRPr="00AC65C7">
              <w:rPr>
                <w:sz w:val="20"/>
                <w:lang w:eastAsia="lt-LT"/>
              </w:rPr>
              <w:t xml:space="preserve"> </w:t>
            </w:r>
            <w:r w:rsidRPr="00AC65C7">
              <w:rPr>
                <w:sz w:val="20"/>
                <w:lang w:eastAsia="lt-LT"/>
              </w:rPr>
              <w:t>2021 m.</w:t>
            </w:r>
          </w:p>
        </w:tc>
      </w:tr>
      <w:tr w:rsidR="00AC65C7" w:rsidRPr="00AC65C7" w:rsidTr="00464DAA">
        <w:trPr>
          <w:trHeight w:val="300"/>
        </w:trPr>
        <w:tc>
          <w:tcPr>
            <w:tcW w:w="2127" w:type="dxa"/>
            <w:tcBorders>
              <w:top w:val="single" w:sz="4" w:space="0" w:color="4C6A92"/>
              <w:left w:val="single" w:sz="4" w:space="0" w:color="4C6A92"/>
              <w:bottom w:val="single" w:sz="4" w:space="0" w:color="4C6A92"/>
              <w:right w:val="single" w:sz="4" w:space="0" w:color="4C6A92"/>
            </w:tcBorders>
            <w:shd w:val="clear" w:color="auto" w:fill="auto"/>
            <w:noWrap/>
          </w:tcPr>
          <w:p w:rsidR="00194806" w:rsidRPr="00AC65C7" w:rsidRDefault="00245778" w:rsidP="00245778">
            <w:pPr>
              <w:rPr>
                <w:sz w:val="20"/>
                <w:lang w:eastAsia="lt-LT"/>
              </w:rPr>
            </w:pPr>
            <w:r w:rsidRPr="00AC65C7">
              <w:rPr>
                <w:sz w:val="20"/>
                <w:lang w:eastAsia="lt-LT"/>
              </w:rPr>
              <w:t>2</w:t>
            </w:r>
            <w:r w:rsidR="00194806" w:rsidRPr="00AC65C7">
              <w:rPr>
                <w:sz w:val="20"/>
                <w:lang w:eastAsia="lt-LT"/>
              </w:rPr>
              <w:t xml:space="preserve">. </w:t>
            </w:r>
            <w:r w:rsidRPr="00AC65C7">
              <w:rPr>
                <w:sz w:val="20"/>
                <w:lang w:eastAsia="lt-LT"/>
              </w:rPr>
              <w:t>Personalo valdymas</w:t>
            </w:r>
          </w:p>
        </w:tc>
        <w:tc>
          <w:tcPr>
            <w:tcW w:w="3147" w:type="dxa"/>
            <w:tcBorders>
              <w:top w:val="single" w:sz="4" w:space="0" w:color="4C6A92"/>
              <w:left w:val="single" w:sz="4" w:space="0" w:color="4C6A92"/>
              <w:bottom w:val="single" w:sz="4" w:space="0" w:color="4C6A92"/>
              <w:right w:val="single" w:sz="4" w:space="0" w:color="4C6A92"/>
            </w:tcBorders>
            <w:shd w:val="clear" w:color="auto" w:fill="auto"/>
            <w:noWrap/>
            <w:vAlign w:val="bottom"/>
            <w:hideMark/>
          </w:tcPr>
          <w:p w:rsidR="00194806" w:rsidRPr="00AC65C7" w:rsidRDefault="008328A8" w:rsidP="00C55C38">
            <w:pPr>
              <w:spacing w:after="240"/>
              <w:jc w:val="both"/>
              <w:rPr>
                <w:sz w:val="20"/>
                <w:lang w:eastAsia="lt-LT"/>
              </w:rPr>
            </w:pPr>
            <w:r w:rsidRPr="00AC65C7">
              <w:rPr>
                <w:sz w:val="20"/>
                <w:lang w:eastAsia="lt-LT"/>
              </w:rPr>
              <w:t>Mažinti personalo valdymo kaštus, optimizuojant žmogiškųjų išteklių poreikį</w:t>
            </w:r>
          </w:p>
        </w:tc>
        <w:tc>
          <w:tcPr>
            <w:tcW w:w="3289" w:type="dxa"/>
            <w:tcBorders>
              <w:top w:val="single" w:sz="4" w:space="0" w:color="4C6A92"/>
              <w:left w:val="single" w:sz="4" w:space="0" w:color="4C6A92"/>
              <w:bottom w:val="single" w:sz="4" w:space="0" w:color="4C6A92"/>
              <w:right w:val="single" w:sz="4" w:space="0" w:color="4C6A92"/>
            </w:tcBorders>
          </w:tcPr>
          <w:p w:rsidR="00194806" w:rsidRPr="00AC65C7" w:rsidRDefault="008328A8" w:rsidP="00245778">
            <w:pPr>
              <w:rPr>
                <w:sz w:val="20"/>
                <w:lang w:eastAsia="lt-LT"/>
              </w:rPr>
            </w:pPr>
            <w:r w:rsidRPr="00AC65C7">
              <w:rPr>
                <w:sz w:val="20"/>
                <w:lang w:eastAsia="lt-LT"/>
              </w:rPr>
              <w:t>Tinkamas personalo valdymas užtikrina geresnį rezultatą mažesniais kaštais</w:t>
            </w:r>
          </w:p>
        </w:tc>
        <w:tc>
          <w:tcPr>
            <w:tcW w:w="1672" w:type="dxa"/>
            <w:tcBorders>
              <w:top w:val="single" w:sz="4" w:space="0" w:color="4C6A92"/>
              <w:left w:val="single" w:sz="4" w:space="0" w:color="4C6A92"/>
              <w:bottom w:val="single" w:sz="4" w:space="0" w:color="4C6A92"/>
              <w:right w:val="single" w:sz="4" w:space="0" w:color="4C6A92"/>
            </w:tcBorders>
          </w:tcPr>
          <w:p w:rsidR="00194806" w:rsidRPr="00AC65C7" w:rsidRDefault="008328A8" w:rsidP="00245778">
            <w:pPr>
              <w:rPr>
                <w:sz w:val="20"/>
                <w:lang w:eastAsia="lt-LT"/>
              </w:rPr>
            </w:pPr>
            <w:r w:rsidRPr="00AC65C7">
              <w:rPr>
                <w:sz w:val="20"/>
                <w:lang w:eastAsia="lt-LT"/>
              </w:rPr>
              <w:t>2019</w:t>
            </w:r>
            <w:r w:rsidR="00C55C38" w:rsidRPr="00AC65C7">
              <w:rPr>
                <w:sz w:val="20"/>
                <w:lang w:eastAsia="lt-LT"/>
              </w:rPr>
              <w:t xml:space="preserve"> </w:t>
            </w:r>
            <w:r w:rsidRPr="00AC65C7">
              <w:rPr>
                <w:sz w:val="20"/>
                <w:lang w:eastAsia="lt-LT"/>
              </w:rPr>
              <w:t>-</w:t>
            </w:r>
            <w:r w:rsidR="00C55C38" w:rsidRPr="00AC65C7">
              <w:rPr>
                <w:sz w:val="20"/>
                <w:lang w:eastAsia="lt-LT"/>
              </w:rPr>
              <w:t xml:space="preserve"> </w:t>
            </w:r>
            <w:r w:rsidRPr="00AC65C7">
              <w:rPr>
                <w:sz w:val="20"/>
                <w:lang w:eastAsia="lt-LT"/>
              </w:rPr>
              <w:t>2021 m.</w:t>
            </w:r>
          </w:p>
        </w:tc>
      </w:tr>
      <w:tr w:rsidR="00AC65C7" w:rsidRPr="00AC65C7" w:rsidTr="00464DAA">
        <w:trPr>
          <w:cantSplit/>
          <w:trHeight w:val="2002"/>
        </w:trPr>
        <w:tc>
          <w:tcPr>
            <w:tcW w:w="2127" w:type="dxa"/>
            <w:tcBorders>
              <w:top w:val="single" w:sz="4" w:space="0" w:color="4C6A92"/>
              <w:left w:val="single" w:sz="4" w:space="0" w:color="4C6A92"/>
              <w:bottom w:val="single" w:sz="4" w:space="0" w:color="4C6A92"/>
              <w:right w:val="single" w:sz="4" w:space="0" w:color="4C6A92"/>
            </w:tcBorders>
            <w:shd w:val="clear" w:color="auto" w:fill="auto"/>
            <w:noWrap/>
          </w:tcPr>
          <w:p w:rsidR="00245778" w:rsidRPr="00AC65C7" w:rsidRDefault="008328A8" w:rsidP="00245778">
            <w:pPr>
              <w:rPr>
                <w:sz w:val="20"/>
                <w:lang w:eastAsia="lt-LT"/>
              </w:rPr>
            </w:pPr>
            <w:r w:rsidRPr="00AC65C7">
              <w:rPr>
                <w:sz w:val="20"/>
                <w:lang w:eastAsia="lt-LT"/>
              </w:rPr>
              <w:t>3. Viešieji pirkimai</w:t>
            </w:r>
          </w:p>
        </w:tc>
        <w:tc>
          <w:tcPr>
            <w:tcW w:w="3147" w:type="dxa"/>
            <w:tcBorders>
              <w:top w:val="single" w:sz="4" w:space="0" w:color="4C6A92"/>
              <w:left w:val="single" w:sz="4" w:space="0" w:color="4C6A92"/>
              <w:bottom w:val="single" w:sz="4" w:space="0" w:color="4C6A92"/>
              <w:right w:val="single" w:sz="4" w:space="0" w:color="4C6A92"/>
            </w:tcBorders>
            <w:shd w:val="clear" w:color="auto" w:fill="auto"/>
            <w:noWrap/>
          </w:tcPr>
          <w:p w:rsidR="007A081C" w:rsidRPr="00AC65C7" w:rsidRDefault="00464DAA" w:rsidP="00464DAA">
            <w:pPr>
              <w:widowControl w:val="0"/>
              <w:spacing w:before="240" w:after="240"/>
              <w:ind w:right="-279"/>
              <w:rPr>
                <w:sz w:val="20"/>
                <w:lang w:eastAsia="lt-LT"/>
              </w:rPr>
            </w:pPr>
            <w:r w:rsidRPr="00AC65C7">
              <w:rPr>
                <w:sz w:val="20"/>
                <w:lang w:eastAsia="lt-LT"/>
              </w:rPr>
              <w:t>Didinti viešųjų pirkimų efektyvumą metodinėmis priemonėmis</w:t>
            </w:r>
          </w:p>
        </w:tc>
        <w:tc>
          <w:tcPr>
            <w:tcW w:w="3289" w:type="dxa"/>
            <w:tcBorders>
              <w:top w:val="single" w:sz="4" w:space="0" w:color="4C6A92"/>
              <w:left w:val="single" w:sz="4" w:space="0" w:color="4C6A92"/>
              <w:bottom w:val="single" w:sz="4" w:space="0" w:color="4C6A92"/>
              <w:right w:val="single" w:sz="4" w:space="0" w:color="4C6A92"/>
            </w:tcBorders>
          </w:tcPr>
          <w:p w:rsidR="00245778" w:rsidRPr="00AC65C7" w:rsidRDefault="008328A8" w:rsidP="00245778">
            <w:pPr>
              <w:rPr>
                <w:sz w:val="20"/>
                <w:lang w:eastAsia="lt-LT"/>
              </w:rPr>
            </w:pPr>
            <w:r w:rsidRPr="00AC65C7">
              <w:rPr>
                <w:sz w:val="20"/>
                <w:lang w:eastAsia="lt-LT"/>
              </w:rPr>
              <w:t>Didinti specialistų kompetenciją viešųjų pirkimų vykdymo ir korupcijos prevencijos srityse, dalyvaujant</w:t>
            </w:r>
            <w:r w:rsidR="00C55C38" w:rsidRPr="00AC65C7">
              <w:rPr>
                <w:sz w:val="20"/>
                <w:lang w:eastAsia="lt-LT"/>
              </w:rPr>
              <w:t xml:space="preserve"> ir organizuojant mokymus, kurie palengvintų viešųjų pirkimų procedūras, padidintų teisės aktų reikalavimų supratimą ir vienodą interpretavimą ir sudarytų sąlygas viešuosius pirkimus vykdyti skaidriai ir efektyviai</w:t>
            </w:r>
          </w:p>
        </w:tc>
        <w:tc>
          <w:tcPr>
            <w:tcW w:w="1672" w:type="dxa"/>
            <w:tcBorders>
              <w:top w:val="single" w:sz="4" w:space="0" w:color="4C6A92"/>
              <w:left w:val="single" w:sz="4" w:space="0" w:color="4C6A92"/>
              <w:bottom w:val="single" w:sz="4" w:space="0" w:color="4C6A92"/>
              <w:right w:val="single" w:sz="4" w:space="0" w:color="4C6A92"/>
            </w:tcBorders>
          </w:tcPr>
          <w:p w:rsidR="00245778" w:rsidRPr="00AC65C7" w:rsidRDefault="00C55C38" w:rsidP="00245778">
            <w:pPr>
              <w:rPr>
                <w:sz w:val="20"/>
                <w:lang w:eastAsia="lt-LT"/>
              </w:rPr>
            </w:pPr>
            <w:r w:rsidRPr="00AC65C7">
              <w:rPr>
                <w:sz w:val="20"/>
                <w:lang w:eastAsia="lt-LT"/>
              </w:rPr>
              <w:t>2019 - 2021 m.</w:t>
            </w:r>
          </w:p>
        </w:tc>
      </w:tr>
    </w:tbl>
    <w:p w:rsidR="00194806" w:rsidRPr="00AC65C7" w:rsidRDefault="00194806" w:rsidP="00194806">
      <w:pPr>
        <w:rPr>
          <w:i/>
        </w:rPr>
      </w:pPr>
    </w:p>
    <w:p w:rsidR="00194806" w:rsidRPr="00AC65C7" w:rsidRDefault="00194806" w:rsidP="00194806">
      <w:pPr>
        <w:spacing w:after="60"/>
        <w:rPr>
          <w:i/>
        </w:rPr>
      </w:pPr>
      <w:r w:rsidRPr="00AC65C7">
        <w:rPr>
          <w:b/>
          <w:i/>
        </w:rPr>
        <w:t>6 lentelė</w:t>
      </w:r>
      <w:r w:rsidRPr="00AC65C7">
        <w:rPr>
          <w:b/>
        </w:rPr>
        <w:t>. Veiklos efektyvumo didinimo kryptys kitose Teismo veiklos srityse</w:t>
      </w:r>
    </w:p>
    <w:tbl>
      <w:tblPr>
        <w:tblW w:w="9781" w:type="dxa"/>
        <w:tblInd w:w="-34" w:type="dxa"/>
        <w:tblLook w:val="04A0" w:firstRow="1" w:lastRow="0" w:firstColumn="1" w:lastColumn="0" w:noHBand="0" w:noVBand="1"/>
      </w:tblPr>
      <w:tblGrid>
        <w:gridCol w:w="2127"/>
        <w:gridCol w:w="2693"/>
        <w:gridCol w:w="2552"/>
        <w:gridCol w:w="2409"/>
      </w:tblGrid>
      <w:tr w:rsidR="00AC65C7" w:rsidRPr="00AC65C7" w:rsidTr="00245778">
        <w:trPr>
          <w:trHeight w:val="646"/>
          <w:tblHeader/>
        </w:trPr>
        <w:tc>
          <w:tcPr>
            <w:tcW w:w="2127" w:type="dxa"/>
            <w:tcBorders>
              <w:top w:val="single" w:sz="4" w:space="0" w:color="4C6A92"/>
              <w:left w:val="single" w:sz="4" w:space="0" w:color="4C6A92"/>
              <w:bottom w:val="single" w:sz="4" w:space="0" w:color="4C6A92"/>
              <w:right w:val="single" w:sz="4" w:space="0" w:color="4C6A92"/>
            </w:tcBorders>
            <w:shd w:val="clear" w:color="auto" w:fill="A7C5DD"/>
            <w:vAlign w:val="center"/>
            <w:hideMark/>
          </w:tcPr>
          <w:p w:rsidR="00194806" w:rsidRPr="00AC65C7" w:rsidRDefault="00194806" w:rsidP="00245778">
            <w:pPr>
              <w:jc w:val="center"/>
              <w:rPr>
                <w:bCs/>
                <w:szCs w:val="22"/>
                <w:lang w:eastAsia="lt-LT"/>
              </w:rPr>
            </w:pPr>
            <w:r w:rsidRPr="00AC65C7">
              <w:rPr>
                <w:bCs/>
                <w:sz w:val="22"/>
                <w:szCs w:val="22"/>
                <w:lang w:eastAsia="lt-LT"/>
              </w:rPr>
              <w:t>Veiklos sritis</w:t>
            </w:r>
          </w:p>
        </w:tc>
        <w:tc>
          <w:tcPr>
            <w:tcW w:w="2693" w:type="dxa"/>
            <w:tcBorders>
              <w:top w:val="single" w:sz="4" w:space="0" w:color="4C6A92"/>
              <w:left w:val="single" w:sz="4" w:space="0" w:color="4C6A92"/>
              <w:bottom w:val="single" w:sz="4" w:space="0" w:color="4C6A92"/>
              <w:right w:val="single" w:sz="4" w:space="0" w:color="4C6A92"/>
            </w:tcBorders>
            <w:shd w:val="clear" w:color="auto" w:fill="A7C5DD"/>
            <w:vAlign w:val="center"/>
            <w:hideMark/>
          </w:tcPr>
          <w:p w:rsidR="00194806" w:rsidRPr="00AC65C7" w:rsidRDefault="00194806" w:rsidP="00245778">
            <w:pPr>
              <w:jc w:val="center"/>
              <w:rPr>
                <w:bCs/>
                <w:szCs w:val="22"/>
                <w:lang w:eastAsia="lt-LT"/>
              </w:rPr>
            </w:pPr>
            <w:r w:rsidRPr="00AC65C7">
              <w:rPr>
                <w:bCs/>
                <w:sz w:val="22"/>
                <w:szCs w:val="22"/>
                <w:lang w:eastAsia="lt-LT"/>
              </w:rPr>
              <w:t>Planuojami atlikti darbai</w:t>
            </w:r>
          </w:p>
        </w:tc>
        <w:tc>
          <w:tcPr>
            <w:tcW w:w="2552" w:type="dxa"/>
            <w:tcBorders>
              <w:top w:val="single" w:sz="4" w:space="0" w:color="4C6A92"/>
              <w:left w:val="single" w:sz="4" w:space="0" w:color="4C6A92"/>
              <w:bottom w:val="single" w:sz="4" w:space="0" w:color="4C6A92"/>
              <w:right w:val="single" w:sz="4" w:space="0" w:color="4C6A92"/>
            </w:tcBorders>
            <w:shd w:val="clear" w:color="auto" w:fill="A7C5DD"/>
            <w:vAlign w:val="center"/>
          </w:tcPr>
          <w:p w:rsidR="00194806" w:rsidRPr="00AC65C7" w:rsidRDefault="00194806" w:rsidP="00245778">
            <w:pPr>
              <w:jc w:val="center"/>
              <w:rPr>
                <w:bCs/>
                <w:szCs w:val="22"/>
                <w:lang w:eastAsia="lt-LT"/>
              </w:rPr>
            </w:pPr>
            <w:r w:rsidRPr="00AC65C7">
              <w:rPr>
                <w:bCs/>
                <w:sz w:val="22"/>
                <w:szCs w:val="22"/>
                <w:lang w:eastAsia="lt-LT"/>
              </w:rPr>
              <w:t>Laukiamas rezultatas</w:t>
            </w:r>
          </w:p>
        </w:tc>
        <w:tc>
          <w:tcPr>
            <w:tcW w:w="2409" w:type="dxa"/>
            <w:tcBorders>
              <w:top w:val="single" w:sz="4" w:space="0" w:color="4C6A92"/>
              <w:left w:val="single" w:sz="4" w:space="0" w:color="4C6A92"/>
              <w:bottom w:val="single" w:sz="4" w:space="0" w:color="4C6A92"/>
              <w:right w:val="single" w:sz="4" w:space="0" w:color="4C6A92"/>
            </w:tcBorders>
            <w:shd w:val="clear" w:color="auto" w:fill="A7C5DD"/>
            <w:vAlign w:val="center"/>
          </w:tcPr>
          <w:p w:rsidR="00194806" w:rsidRPr="00AC65C7" w:rsidRDefault="00194806" w:rsidP="00245778">
            <w:pPr>
              <w:jc w:val="center"/>
              <w:rPr>
                <w:bCs/>
                <w:szCs w:val="22"/>
                <w:lang w:eastAsia="lt-LT"/>
              </w:rPr>
            </w:pPr>
            <w:r w:rsidRPr="00AC65C7">
              <w:rPr>
                <w:bCs/>
                <w:sz w:val="22"/>
                <w:szCs w:val="22"/>
                <w:lang w:eastAsia="lt-LT"/>
              </w:rPr>
              <w:t>Įgyvendinimo terminas</w:t>
            </w:r>
          </w:p>
        </w:tc>
      </w:tr>
      <w:tr w:rsidR="00AC65C7" w:rsidRPr="00AC65C7" w:rsidTr="00245778">
        <w:trPr>
          <w:trHeight w:val="300"/>
        </w:trPr>
        <w:tc>
          <w:tcPr>
            <w:tcW w:w="2127" w:type="dxa"/>
            <w:tcBorders>
              <w:top w:val="single" w:sz="4" w:space="0" w:color="4C6A92"/>
              <w:left w:val="single" w:sz="4" w:space="0" w:color="4C6A92"/>
              <w:bottom w:val="single" w:sz="4" w:space="0" w:color="4C6A92"/>
              <w:right w:val="single" w:sz="4" w:space="0" w:color="4C6A92"/>
            </w:tcBorders>
            <w:shd w:val="clear" w:color="auto" w:fill="auto"/>
            <w:noWrap/>
          </w:tcPr>
          <w:p w:rsidR="00194806" w:rsidRPr="00AC65C7" w:rsidRDefault="00AB5749" w:rsidP="00AB5749">
            <w:pPr>
              <w:rPr>
                <w:sz w:val="20"/>
                <w:lang w:eastAsia="lt-LT"/>
              </w:rPr>
            </w:pPr>
            <w:r w:rsidRPr="00AC65C7">
              <w:rPr>
                <w:sz w:val="20"/>
                <w:lang w:eastAsia="lt-LT"/>
              </w:rPr>
              <w:t>1. Asmenų aptarnavimo kokybės gerinimas</w:t>
            </w:r>
          </w:p>
        </w:tc>
        <w:tc>
          <w:tcPr>
            <w:tcW w:w="2693" w:type="dxa"/>
            <w:tcBorders>
              <w:top w:val="single" w:sz="4" w:space="0" w:color="4C6A92"/>
              <w:left w:val="single" w:sz="4" w:space="0" w:color="4C6A92"/>
              <w:bottom w:val="single" w:sz="4" w:space="0" w:color="4C6A92"/>
              <w:right w:val="single" w:sz="4" w:space="0" w:color="4C6A92"/>
            </w:tcBorders>
            <w:shd w:val="clear" w:color="auto" w:fill="auto"/>
            <w:noWrap/>
            <w:hideMark/>
          </w:tcPr>
          <w:p w:rsidR="00194806" w:rsidRPr="00AC65C7" w:rsidRDefault="00AB5749" w:rsidP="00AB5749">
            <w:pPr>
              <w:rPr>
                <w:sz w:val="20"/>
                <w:lang w:eastAsia="lt-LT"/>
              </w:rPr>
            </w:pPr>
            <w:r w:rsidRPr="00AC65C7">
              <w:rPr>
                <w:sz w:val="20"/>
                <w:lang w:eastAsia="lt-LT"/>
              </w:rPr>
              <w:t>Asmenų aptarnavimo standarto įgyvendinimas teisme</w:t>
            </w:r>
          </w:p>
        </w:tc>
        <w:tc>
          <w:tcPr>
            <w:tcW w:w="2552" w:type="dxa"/>
            <w:tcBorders>
              <w:top w:val="single" w:sz="4" w:space="0" w:color="4C6A92"/>
              <w:left w:val="single" w:sz="4" w:space="0" w:color="4C6A92"/>
              <w:bottom w:val="single" w:sz="4" w:space="0" w:color="4C6A92"/>
              <w:right w:val="single" w:sz="4" w:space="0" w:color="4C6A92"/>
            </w:tcBorders>
          </w:tcPr>
          <w:p w:rsidR="00194806" w:rsidRPr="00AC65C7" w:rsidRDefault="00D1615C" w:rsidP="00D1615C">
            <w:pPr>
              <w:rPr>
                <w:sz w:val="20"/>
                <w:lang w:eastAsia="lt-LT"/>
              </w:rPr>
            </w:pPr>
            <w:r w:rsidRPr="00AC65C7">
              <w:rPr>
                <w:sz w:val="20"/>
                <w:lang w:eastAsia="lt-LT"/>
              </w:rPr>
              <w:t>Asmenų aptarnavimo standarto įgyvendinimas teisme, suteiks galimybę užtikrinti aukščiausią klientų aptarnavimą</w:t>
            </w:r>
          </w:p>
        </w:tc>
        <w:tc>
          <w:tcPr>
            <w:tcW w:w="2409" w:type="dxa"/>
            <w:tcBorders>
              <w:top w:val="single" w:sz="4" w:space="0" w:color="4C6A92"/>
              <w:left w:val="single" w:sz="4" w:space="0" w:color="4C6A92"/>
              <w:bottom w:val="single" w:sz="4" w:space="0" w:color="4C6A92"/>
              <w:right w:val="single" w:sz="4" w:space="0" w:color="4C6A92"/>
            </w:tcBorders>
          </w:tcPr>
          <w:p w:rsidR="00194806" w:rsidRPr="00AC65C7" w:rsidRDefault="00D1615C" w:rsidP="00245778">
            <w:pPr>
              <w:rPr>
                <w:szCs w:val="22"/>
                <w:lang w:eastAsia="lt-LT"/>
              </w:rPr>
            </w:pPr>
            <w:r w:rsidRPr="00AC65C7">
              <w:rPr>
                <w:sz w:val="20"/>
                <w:szCs w:val="22"/>
                <w:lang w:eastAsia="lt-LT"/>
              </w:rPr>
              <w:t>2019 – 2021 m.</w:t>
            </w:r>
            <w:r w:rsidR="00194806" w:rsidRPr="00AC65C7">
              <w:rPr>
                <w:sz w:val="20"/>
                <w:szCs w:val="22"/>
                <w:lang w:eastAsia="lt-LT"/>
              </w:rPr>
              <w:t xml:space="preserve"> </w:t>
            </w:r>
          </w:p>
        </w:tc>
      </w:tr>
    </w:tbl>
    <w:p w:rsidR="00194806" w:rsidRPr="00AC65C7" w:rsidRDefault="00194806" w:rsidP="00194806">
      <w:pPr>
        <w:tabs>
          <w:tab w:val="left" w:pos="3210"/>
        </w:tabs>
        <w:rPr>
          <w:sz w:val="20"/>
        </w:rPr>
      </w:pPr>
    </w:p>
    <w:p w:rsidR="00194806" w:rsidRPr="00AC65C7" w:rsidRDefault="00194806" w:rsidP="00194806">
      <w:pPr>
        <w:tabs>
          <w:tab w:val="left" w:pos="3210"/>
        </w:tabs>
        <w:rPr>
          <w:sz w:val="20"/>
        </w:rPr>
      </w:pPr>
      <w:r w:rsidRPr="00AC65C7">
        <w:rPr>
          <w:sz w:val="20"/>
        </w:rPr>
        <w:tab/>
        <w:t>______________________________________</w:t>
      </w:r>
    </w:p>
    <w:p w:rsidR="00194806" w:rsidRPr="00AC65C7" w:rsidRDefault="00194806" w:rsidP="00482B52">
      <w:pPr>
        <w:jc w:val="both"/>
        <w:rPr>
          <w:sz w:val="20"/>
        </w:rPr>
      </w:pPr>
    </w:p>
    <w:p w:rsidR="00194806" w:rsidRPr="00AC65C7" w:rsidRDefault="00194806" w:rsidP="00482B52">
      <w:pPr>
        <w:jc w:val="both"/>
        <w:rPr>
          <w:sz w:val="20"/>
        </w:rPr>
      </w:pPr>
    </w:p>
    <w:p w:rsidR="00683FF9" w:rsidRPr="00AC65C7" w:rsidRDefault="00683FF9" w:rsidP="00FA1D0B"/>
    <w:sectPr w:rsidR="00683FF9" w:rsidRPr="00AC65C7" w:rsidSect="00194806">
      <w:pgSz w:w="11906" w:h="16838"/>
      <w:pgMar w:top="680" w:right="851" w:bottom="680" w:left="992"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24B1" w:rsidRDefault="00D124B1">
      <w:r>
        <w:separator/>
      </w:r>
    </w:p>
  </w:endnote>
  <w:endnote w:type="continuationSeparator" w:id="0">
    <w:p w:rsidR="00D124B1" w:rsidRDefault="00D12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24B1" w:rsidRDefault="00D124B1">
      <w:r>
        <w:separator/>
      </w:r>
    </w:p>
  </w:footnote>
  <w:footnote w:type="continuationSeparator" w:id="0">
    <w:p w:rsidR="00D124B1" w:rsidRDefault="00D12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02B7" w:rsidRDefault="00BA02B7">
    <w:pP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57342"/>
    <w:multiLevelType w:val="hybridMultilevel"/>
    <w:tmpl w:val="87D22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574F3B"/>
    <w:multiLevelType w:val="hybridMultilevel"/>
    <w:tmpl w:val="A280A51A"/>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5EC274F"/>
    <w:multiLevelType w:val="hybridMultilevel"/>
    <w:tmpl w:val="DC343E9E"/>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23E12FA8"/>
    <w:multiLevelType w:val="hybridMultilevel"/>
    <w:tmpl w:val="014E6048"/>
    <w:lvl w:ilvl="0" w:tplc="C2AE06B0">
      <w:start w:val="1"/>
      <w:numFmt w:val="decimal"/>
      <w:lvlText w:val="%1."/>
      <w:lvlJc w:val="left"/>
      <w:pPr>
        <w:ind w:left="1485" w:hanging="76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5322DBD"/>
    <w:multiLevelType w:val="hybridMultilevel"/>
    <w:tmpl w:val="B474687C"/>
    <w:lvl w:ilvl="0" w:tplc="0427000F">
      <w:start w:val="1"/>
      <w:numFmt w:val="decimal"/>
      <w:lvlText w:val="%1."/>
      <w:lvlJc w:val="left"/>
      <w:pPr>
        <w:ind w:left="72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57F37BE"/>
    <w:multiLevelType w:val="hybridMultilevel"/>
    <w:tmpl w:val="DF3232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98F5408"/>
    <w:multiLevelType w:val="hybridMultilevel"/>
    <w:tmpl w:val="96F83234"/>
    <w:lvl w:ilvl="0" w:tplc="60923C90">
      <w:start w:val="1"/>
      <w:numFmt w:val="decimal"/>
      <w:lvlText w:val="%1."/>
      <w:lvlJc w:val="left"/>
      <w:pPr>
        <w:ind w:left="1080" w:hanging="360"/>
      </w:pPr>
      <w:rPr>
        <w:rFonts w:cs="Times New Roman" w:hint="default"/>
        <w:i w:val="0"/>
        <w:color w:val="auto"/>
        <w:sz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43D45476"/>
    <w:multiLevelType w:val="multilevel"/>
    <w:tmpl w:val="067624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003A79"/>
    <w:multiLevelType w:val="hybridMultilevel"/>
    <w:tmpl w:val="DA0C9D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7616404"/>
    <w:multiLevelType w:val="hybridMultilevel"/>
    <w:tmpl w:val="87D22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F3C3BF8"/>
    <w:multiLevelType w:val="hybridMultilevel"/>
    <w:tmpl w:val="CA5A5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E17532"/>
    <w:multiLevelType w:val="hybridMultilevel"/>
    <w:tmpl w:val="A3DEFA0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3" w15:restartNumberingAfterBreak="0">
    <w:nsid w:val="697625AF"/>
    <w:multiLevelType w:val="multilevel"/>
    <w:tmpl w:val="AC281D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70DD2C35"/>
    <w:multiLevelType w:val="hybridMultilevel"/>
    <w:tmpl w:val="3D52F8F0"/>
    <w:lvl w:ilvl="0" w:tplc="C2AE06B0">
      <w:start w:val="1"/>
      <w:numFmt w:val="decimal"/>
      <w:lvlText w:val="%1."/>
      <w:lvlJc w:val="left"/>
      <w:pPr>
        <w:ind w:left="2205" w:hanging="765"/>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5" w15:restartNumberingAfterBreak="0">
    <w:nsid w:val="75161890"/>
    <w:multiLevelType w:val="hybridMultilevel"/>
    <w:tmpl w:val="1660D370"/>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1"/>
  </w:num>
  <w:num w:numId="2">
    <w:abstractNumId w:val="4"/>
  </w:num>
  <w:num w:numId="3">
    <w:abstractNumId w:val="14"/>
  </w:num>
  <w:num w:numId="4">
    <w:abstractNumId w:val="2"/>
  </w:num>
  <w:num w:numId="5">
    <w:abstractNumId w:val="15"/>
  </w:num>
  <w:num w:numId="6">
    <w:abstractNumId w:val="11"/>
  </w:num>
  <w:num w:numId="7">
    <w:abstractNumId w:val="9"/>
  </w:num>
  <w:num w:numId="8">
    <w:abstractNumId w:val="12"/>
  </w:num>
  <w:num w:numId="9">
    <w:abstractNumId w:val="10"/>
  </w:num>
  <w:num w:numId="10">
    <w:abstractNumId w:val="0"/>
  </w:num>
  <w:num w:numId="11">
    <w:abstractNumId w:val="8"/>
  </w:num>
  <w:num w:numId="12">
    <w:abstractNumId w:val="13"/>
  </w:num>
  <w:num w:numId="13">
    <w:abstractNumId w:val="3"/>
  </w:num>
  <w:num w:numId="14">
    <w:abstractNumId w:val="7"/>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592"/>
    <w:rsid w:val="000008DA"/>
    <w:rsid w:val="000057B9"/>
    <w:rsid w:val="00010C9E"/>
    <w:rsid w:val="0001230F"/>
    <w:rsid w:val="00020951"/>
    <w:rsid w:val="000330AB"/>
    <w:rsid w:val="00037364"/>
    <w:rsid w:val="00040EE2"/>
    <w:rsid w:val="00063512"/>
    <w:rsid w:val="00071CDD"/>
    <w:rsid w:val="0008107F"/>
    <w:rsid w:val="00095E5C"/>
    <w:rsid w:val="000A4FA4"/>
    <w:rsid w:val="000A6CF1"/>
    <w:rsid w:val="000B7594"/>
    <w:rsid w:val="000E48A1"/>
    <w:rsid w:val="000F284D"/>
    <w:rsid w:val="00101B5D"/>
    <w:rsid w:val="001027E9"/>
    <w:rsid w:val="001039FD"/>
    <w:rsid w:val="001124FC"/>
    <w:rsid w:val="00117FC1"/>
    <w:rsid w:val="00126009"/>
    <w:rsid w:val="0013137F"/>
    <w:rsid w:val="00134335"/>
    <w:rsid w:val="00134B53"/>
    <w:rsid w:val="00142400"/>
    <w:rsid w:val="0014249B"/>
    <w:rsid w:val="001447E6"/>
    <w:rsid w:val="00147CC2"/>
    <w:rsid w:val="0015401A"/>
    <w:rsid w:val="00155D6C"/>
    <w:rsid w:val="00161B3C"/>
    <w:rsid w:val="00165012"/>
    <w:rsid w:val="001665CB"/>
    <w:rsid w:val="00174A92"/>
    <w:rsid w:val="00184F45"/>
    <w:rsid w:val="00194806"/>
    <w:rsid w:val="00196BF4"/>
    <w:rsid w:val="001A38C2"/>
    <w:rsid w:val="001B0E95"/>
    <w:rsid w:val="001B15FC"/>
    <w:rsid w:val="001B1734"/>
    <w:rsid w:val="001C1682"/>
    <w:rsid w:val="001C6DAF"/>
    <w:rsid w:val="001D4A02"/>
    <w:rsid w:val="001E13A5"/>
    <w:rsid w:val="001E195E"/>
    <w:rsid w:val="001E6B1E"/>
    <w:rsid w:val="00206345"/>
    <w:rsid w:val="0021335F"/>
    <w:rsid w:val="00216704"/>
    <w:rsid w:val="00223E0A"/>
    <w:rsid w:val="002422BA"/>
    <w:rsid w:val="00245778"/>
    <w:rsid w:val="002543B7"/>
    <w:rsid w:val="00257DAC"/>
    <w:rsid w:val="0026714F"/>
    <w:rsid w:val="0027419A"/>
    <w:rsid w:val="002B19F9"/>
    <w:rsid w:val="002B2486"/>
    <w:rsid w:val="002E3624"/>
    <w:rsid w:val="002E57AC"/>
    <w:rsid w:val="002F5663"/>
    <w:rsid w:val="002F6BEA"/>
    <w:rsid w:val="003053A1"/>
    <w:rsid w:val="0030676B"/>
    <w:rsid w:val="00316C52"/>
    <w:rsid w:val="00320E05"/>
    <w:rsid w:val="003212DD"/>
    <w:rsid w:val="003415AE"/>
    <w:rsid w:val="003438D9"/>
    <w:rsid w:val="00350667"/>
    <w:rsid w:val="00355F6B"/>
    <w:rsid w:val="003647EF"/>
    <w:rsid w:val="003666DD"/>
    <w:rsid w:val="00371494"/>
    <w:rsid w:val="00371F59"/>
    <w:rsid w:val="0037255D"/>
    <w:rsid w:val="00372F7E"/>
    <w:rsid w:val="00373F25"/>
    <w:rsid w:val="00377435"/>
    <w:rsid w:val="00377746"/>
    <w:rsid w:val="00383560"/>
    <w:rsid w:val="003843C1"/>
    <w:rsid w:val="0039265A"/>
    <w:rsid w:val="003948E7"/>
    <w:rsid w:val="003A1AE4"/>
    <w:rsid w:val="003A2CE3"/>
    <w:rsid w:val="003C0DB1"/>
    <w:rsid w:val="003C6CE4"/>
    <w:rsid w:val="003D34FC"/>
    <w:rsid w:val="003E3587"/>
    <w:rsid w:val="003E56AE"/>
    <w:rsid w:val="003F716E"/>
    <w:rsid w:val="00400A8F"/>
    <w:rsid w:val="00416EA9"/>
    <w:rsid w:val="0043197E"/>
    <w:rsid w:val="00434631"/>
    <w:rsid w:val="00444FB4"/>
    <w:rsid w:val="004473F2"/>
    <w:rsid w:val="00464DAA"/>
    <w:rsid w:val="00466306"/>
    <w:rsid w:val="00475E82"/>
    <w:rsid w:val="0048053C"/>
    <w:rsid w:val="00482B52"/>
    <w:rsid w:val="00491A15"/>
    <w:rsid w:val="004B40CE"/>
    <w:rsid w:val="004E22E8"/>
    <w:rsid w:val="004E2DBE"/>
    <w:rsid w:val="004E4082"/>
    <w:rsid w:val="004F26D9"/>
    <w:rsid w:val="00502699"/>
    <w:rsid w:val="00505009"/>
    <w:rsid w:val="005169E8"/>
    <w:rsid w:val="005170F5"/>
    <w:rsid w:val="00520ABA"/>
    <w:rsid w:val="005319EA"/>
    <w:rsid w:val="00532197"/>
    <w:rsid w:val="005509A5"/>
    <w:rsid w:val="00553176"/>
    <w:rsid w:val="00560D41"/>
    <w:rsid w:val="00575F37"/>
    <w:rsid w:val="005766BB"/>
    <w:rsid w:val="00590FBC"/>
    <w:rsid w:val="0059213F"/>
    <w:rsid w:val="00592D15"/>
    <w:rsid w:val="005A204B"/>
    <w:rsid w:val="005B5684"/>
    <w:rsid w:val="005C2D36"/>
    <w:rsid w:val="005C45A4"/>
    <w:rsid w:val="005E5363"/>
    <w:rsid w:val="00604F9D"/>
    <w:rsid w:val="00605364"/>
    <w:rsid w:val="006219A5"/>
    <w:rsid w:val="00621CEC"/>
    <w:rsid w:val="006221B1"/>
    <w:rsid w:val="006236B9"/>
    <w:rsid w:val="00623BE6"/>
    <w:rsid w:val="00625A70"/>
    <w:rsid w:val="00630004"/>
    <w:rsid w:val="00632B16"/>
    <w:rsid w:val="00646E1C"/>
    <w:rsid w:val="006536F6"/>
    <w:rsid w:val="00653B7D"/>
    <w:rsid w:val="00660BCC"/>
    <w:rsid w:val="006634F8"/>
    <w:rsid w:val="00663D89"/>
    <w:rsid w:val="00674AB9"/>
    <w:rsid w:val="006805B5"/>
    <w:rsid w:val="00683FF9"/>
    <w:rsid w:val="00687063"/>
    <w:rsid w:val="00691B32"/>
    <w:rsid w:val="00695C37"/>
    <w:rsid w:val="006A67CC"/>
    <w:rsid w:val="006B199D"/>
    <w:rsid w:val="006C18D4"/>
    <w:rsid w:val="006E33EB"/>
    <w:rsid w:val="006E5EEB"/>
    <w:rsid w:val="006F227F"/>
    <w:rsid w:val="006F4507"/>
    <w:rsid w:val="0070321F"/>
    <w:rsid w:val="007052BE"/>
    <w:rsid w:val="007124CA"/>
    <w:rsid w:val="007135F3"/>
    <w:rsid w:val="00720A7B"/>
    <w:rsid w:val="00722110"/>
    <w:rsid w:val="00723D2E"/>
    <w:rsid w:val="00724A58"/>
    <w:rsid w:val="007316E3"/>
    <w:rsid w:val="00734403"/>
    <w:rsid w:val="00737734"/>
    <w:rsid w:val="00741C0E"/>
    <w:rsid w:val="0074366D"/>
    <w:rsid w:val="00763233"/>
    <w:rsid w:val="00764D9C"/>
    <w:rsid w:val="00767D67"/>
    <w:rsid w:val="007766D6"/>
    <w:rsid w:val="00783EBF"/>
    <w:rsid w:val="007870F3"/>
    <w:rsid w:val="007A081C"/>
    <w:rsid w:val="007A16C1"/>
    <w:rsid w:val="007A45D0"/>
    <w:rsid w:val="007B5ACD"/>
    <w:rsid w:val="007C42DE"/>
    <w:rsid w:val="007E1C35"/>
    <w:rsid w:val="007E41AF"/>
    <w:rsid w:val="007E437C"/>
    <w:rsid w:val="007E6D3B"/>
    <w:rsid w:val="007F51F0"/>
    <w:rsid w:val="0082050F"/>
    <w:rsid w:val="008328A8"/>
    <w:rsid w:val="00833F6C"/>
    <w:rsid w:val="00836DCC"/>
    <w:rsid w:val="008402AC"/>
    <w:rsid w:val="0085008E"/>
    <w:rsid w:val="00850FB6"/>
    <w:rsid w:val="00852951"/>
    <w:rsid w:val="00852FBF"/>
    <w:rsid w:val="00870EEA"/>
    <w:rsid w:val="00871A58"/>
    <w:rsid w:val="008A78CB"/>
    <w:rsid w:val="008B0434"/>
    <w:rsid w:val="008B5168"/>
    <w:rsid w:val="008B53BC"/>
    <w:rsid w:val="008B6035"/>
    <w:rsid w:val="008B69DF"/>
    <w:rsid w:val="008B6B54"/>
    <w:rsid w:val="008C086B"/>
    <w:rsid w:val="008C696B"/>
    <w:rsid w:val="008D5E14"/>
    <w:rsid w:val="008D7891"/>
    <w:rsid w:val="008E3445"/>
    <w:rsid w:val="008E3DE8"/>
    <w:rsid w:val="00900585"/>
    <w:rsid w:val="00900CC4"/>
    <w:rsid w:val="0090364F"/>
    <w:rsid w:val="00904888"/>
    <w:rsid w:val="00945E33"/>
    <w:rsid w:val="00950073"/>
    <w:rsid w:val="00950917"/>
    <w:rsid w:val="009633CF"/>
    <w:rsid w:val="00963F1B"/>
    <w:rsid w:val="009677FB"/>
    <w:rsid w:val="0097687B"/>
    <w:rsid w:val="009801D7"/>
    <w:rsid w:val="00982AB8"/>
    <w:rsid w:val="00992ABA"/>
    <w:rsid w:val="009944C5"/>
    <w:rsid w:val="009955A1"/>
    <w:rsid w:val="00997FC4"/>
    <w:rsid w:val="009A58E1"/>
    <w:rsid w:val="009B36D8"/>
    <w:rsid w:val="009C332F"/>
    <w:rsid w:val="009D305C"/>
    <w:rsid w:val="009E1470"/>
    <w:rsid w:val="00A04013"/>
    <w:rsid w:val="00A14125"/>
    <w:rsid w:val="00A23E90"/>
    <w:rsid w:val="00A34548"/>
    <w:rsid w:val="00A54081"/>
    <w:rsid w:val="00A623EA"/>
    <w:rsid w:val="00A65AAF"/>
    <w:rsid w:val="00A716F7"/>
    <w:rsid w:val="00A847A3"/>
    <w:rsid w:val="00A85172"/>
    <w:rsid w:val="00A86417"/>
    <w:rsid w:val="00AA0529"/>
    <w:rsid w:val="00AB5749"/>
    <w:rsid w:val="00AC65C7"/>
    <w:rsid w:val="00AD4B86"/>
    <w:rsid w:val="00AF1126"/>
    <w:rsid w:val="00AF751E"/>
    <w:rsid w:val="00B004C7"/>
    <w:rsid w:val="00B079A5"/>
    <w:rsid w:val="00B14402"/>
    <w:rsid w:val="00B17102"/>
    <w:rsid w:val="00B43E4F"/>
    <w:rsid w:val="00B44B9C"/>
    <w:rsid w:val="00B45C3F"/>
    <w:rsid w:val="00B46256"/>
    <w:rsid w:val="00B46C80"/>
    <w:rsid w:val="00B46F67"/>
    <w:rsid w:val="00B52C9A"/>
    <w:rsid w:val="00B53262"/>
    <w:rsid w:val="00B57CD7"/>
    <w:rsid w:val="00B64DA0"/>
    <w:rsid w:val="00B658F4"/>
    <w:rsid w:val="00B8582A"/>
    <w:rsid w:val="00B879E9"/>
    <w:rsid w:val="00BA02B7"/>
    <w:rsid w:val="00BA1333"/>
    <w:rsid w:val="00BB25E4"/>
    <w:rsid w:val="00BC36F5"/>
    <w:rsid w:val="00BD4EE3"/>
    <w:rsid w:val="00BE1683"/>
    <w:rsid w:val="00BF3021"/>
    <w:rsid w:val="00BF39A3"/>
    <w:rsid w:val="00BF3D64"/>
    <w:rsid w:val="00BF6D20"/>
    <w:rsid w:val="00C025AD"/>
    <w:rsid w:val="00C1039B"/>
    <w:rsid w:val="00C13E97"/>
    <w:rsid w:val="00C17733"/>
    <w:rsid w:val="00C21250"/>
    <w:rsid w:val="00C309A6"/>
    <w:rsid w:val="00C31A22"/>
    <w:rsid w:val="00C55C38"/>
    <w:rsid w:val="00C61A90"/>
    <w:rsid w:val="00C73973"/>
    <w:rsid w:val="00C77657"/>
    <w:rsid w:val="00C80BA9"/>
    <w:rsid w:val="00C8615E"/>
    <w:rsid w:val="00C92956"/>
    <w:rsid w:val="00C93ADC"/>
    <w:rsid w:val="00C945D7"/>
    <w:rsid w:val="00CA3C17"/>
    <w:rsid w:val="00CB0B84"/>
    <w:rsid w:val="00CB28CB"/>
    <w:rsid w:val="00CC50AC"/>
    <w:rsid w:val="00CD3900"/>
    <w:rsid w:val="00CE53A4"/>
    <w:rsid w:val="00CF6FC4"/>
    <w:rsid w:val="00D00660"/>
    <w:rsid w:val="00D049FB"/>
    <w:rsid w:val="00D06D06"/>
    <w:rsid w:val="00D12483"/>
    <w:rsid w:val="00D124B1"/>
    <w:rsid w:val="00D127C8"/>
    <w:rsid w:val="00D14F35"/>
    <w:rsid w:val="00D15EBA"/>
    <w:rsid w:val="00D1615C"/>
    <w:rsid w:val="00D25DA8"/>
    <w:rsid w:val="00D52F2A"/>
    <w:rsid w:val="00D67765"/>
    <w:rsid w:val="00D759B0"/>
    <w:rsid w:val="00D76483"/>
    <w:rsid w:val="00D82D0E"/>
    <w:rsid w:val="00D85561"/>
    <w:rsid w:val="00D90592"/>
    <w:rsid w:val="00D93358"/>
    <w:rsid w:val="00DA5ACC"/>
    <w:rsid w:val="00DB679D"/>
    <w:rsid w:val="00DC2519"/>
    <w:rsid w:val="00DC4EEA"/>
    <w:rsid w:val="00DD285C"/>
    <w:rsid w:val="00DE5378"/>
    <w:rsid w:val="00DF276A"/>
    <w:rsid w:val="00DF4113"/>
    <w:rsid w:val="00E165A0"/>
    <w:rsid w:val="00E25567"/>
    <w:rsid w:val="00E27FEC"/>
    <w:rsid w:val="00E31013"/>
    <w:rsid w:val="00E35117"/>
    <w:rsid w:val="00E43DC3"/>
    <w:rsid w:val="00E47D88"/>
    <w:rsid w:val="00E53208"/>
    <w:rsid w:val="00E67645"/>
    <w:rsid w:val="00E70B10"/>
    <w:rsid w:val="00E77071"/>
    <w:rsid w:val="00E83E79"/>
    <w:rsid w:val="00E877A5"/>
    <w:rsid w:val="00E87BFD"/>
    <w:rsid w:val="00E96BE5"/>
    <w:rsid w:val="00E9714A"/>
    <w:rsid w:val="00E97985"/>
    <w:rsid w:val="00EA2D09"/>
    <w:rsid w:val="00EC0EC2"/>
    <w:rsid w:val="00EC1D69"/>
    <w:rsid w:val="00ED3A00"/>
    <w:rsid w:val="00EF40B6"/>
    <w:rsid w:val="00EF5D0B"/>
    <w:rsid w:val="00EF654A"/>
    <w:rsid w:val="00EF7590"/>
    <w:rsid w:val="00EF767B"/>
    <w:rsid w:val="00F04D00"/>
    <w:rsid w:val="00F053FF"/>
    <w:rsid w:val="00F110C6"/>
    <w:rsid w:val="00F253D6"/>
    <w:rsid w:val="00F253F1"/>
    <w:rsid w:val="00F30FA0"/>
    <w:rsid w:val="00F37A49"/>
    <w:rsid w:val="00F43345"/>
    <w:rsid w:val="00F4407C"/>
    <w:rsid w:val="00F4694F"/>
    <w:rsid w:val="00F503F2"/>
    <w:rsid w:val="00FA1D0B"/>
    <w:rsid w:val="00FB26BC"/>
    <w:rsid w:val="00FB37FB"/>
    <w:rsid w:val="00FC3FA8"/>
    <w:rsid w:val="00FC7369"/>
    <w:rsid w:val="00FD2912"/>
    <w:rsid w:val="00FE0DD4"/>
    <w:rsid w:val="00FE30A9"/>
    <w:rsid w:val="00FE51D9"/>
    <w:rsid w:val="00FF0C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ebfda"/>
    </o:shapedefaults>
    <o:shapelayout v:ext="edit">
      <o:idmap v:ext="edit" data="1"/>
    </o:shapelayout>
  </w:shapeDefaults>
  <w:decimalSymbol w:val=","/>
  <w:listSeparator w:val=";"/>
  <w14:docId w14:val="6D94EFA9"/>
  <w15:docId w15:val="{EC7F48EF-B633-4803-9F93-3316F0575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85295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90592"/>
    <w:pPr>
      <w:spacing w:after="0" w:line="240" w:lineRule="auto"/>
    </w:pPr>
    <w:rPr>
      <w:rFonts w:ascii="Times New Roman" w:eastAsia="Times New Roman" w:hAnsi="Times New Roman" w:cs="Times New Roman"/>
      <w:sz w:val="24"/>
      <w:szCs w:val="20"/>
    </w:rPr>
  </w:style>
  <w:style w:type="paragraph" w:styleId="Sraopastraipa">
    <w:name w:val="List Paragraph"/>
    <w:basedOn w:val="prastasis"/>
    <w:uiPriority w:val="34"/>
    <w:qFormat/>
    <w:rsid w:val="00D90592"/>
    <w:pPr>
      <w:ind w:left="720"/>
      <w:contextualSpacing/>
    </w:pPr>
  </w:style>
  <w:style w:type="character" w:styleId="Komentaronuoroda">
    <w:name w:val="annotation reference"/>
    <w:basedOn w:val="Numatytasispastraiposriftas"/>
    <w:uiPriority w:val="99"/>
    <w:semiHidden/>
    <w:unhideWhenUsed/>
    <w:rsid w:val="00520ABA"/>
    <w:rPr>
      <w:sz w:val="16"/>
      <w:szCs w:val="16"/>
    </w:rPr>
  </w:style>
  <w:style w:type="paragraph" w:styleId="Komentarotekstas">
    <w:name w:val="annotation text"/>
    <w:basedOn w:val="prastasis"/>
    <w:link w:val="KomentarotekstasDiagrama"/>
    <w:uiPriority w:val="99"/>
    <w:semiHidden/>
    <w:unhideWhenUsed/>
    <w:rsid w:val="00520ABA"/>
    <w:rPr>
      <w:sz w:val="20"/>
    </w:rPr>
  </w:style>
  <w:style w:type="character" w:customStyle="1" w:styleId="KomentarotekstasDiagrama">
    <w:name w:val="Komentaro tekstas Diagrama"/>
    <w:basedOn w:val="Numatytasispastraiposriftas"/>
    <w:link w:val="Komentarotekstas"/>
    <w:uiPriority w:val="99"/>
    <w:semiHidden/>
    <w:rsid w:val="00520AB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520ABA"/>
    <w:rPr>
      <w:b/>
      <w:bCs/>
    </w:rPr>
  </w:style>
  <w:style w:type="character" w:customStyle="1" w:styleId="KomentarotemaDiagrama">
    <w:name w:val="Komentaro tema Diagrama"/>
    <w:basedOn w:val="KomentarotekstasDiagrama"/>
    <w:link w:val="Komentarotema"/>
    <w:uiPriority w:val="99"/>
    <w:semiHidden/>
    <w:rsid w:val="00520ABA"/>
    <w:rPr>
      <w:rFonts w:ascii="Times New Roman" w:eastAsia="Times New Roman" w:hAnsi="Times New Roman" w:cs="Times New Roman"/>
      <w:b/>
      <w:bCs/>
      <w:sz w:val="20"/>
      <w:szCs w:val="20"/>
    </w:rPr>
  </w:style>
  <w:style w:type="paragraph" w:styleId="Debesliotekstas">
    <w:name w:val="Balloon Text"/>
    <w:basedOn w:val="prastasis"/>
    <w:link w:val="DebesliotekstasDiagrama"/>
    <w:unhideWhenUsed/>
    <w:rsid w:val="00520ABA"/>
    <w:rPr>
      <w:rFonts w:ascii="Tahoma" w:hAnsi="Tahoma" w:cs="Tahoma"/>
      <w:sz w:val="16"/>
      <w:szCs w:val="16"/>
    </w:rPr>
  </w:style>
  <w:style w:type="character" w:customStyle="1" w:styleId="DebesliotekstasDiagrama">
    <w:name w:val="Debesėlio tekstas Diagrama"/>
    <w:basedOn w:val="Numatytasispastraiposriftas"/>
    <w:link w:val="Debesliotekstas"/>
    <w:rsid w:val="00520ABA"/>
    <w:rPr>
      <w:rFonts w:ascii="Tahoma" w:eastAsia="Times New Roman" w:hAnsi="Tahoma" w:cs="Tahoma"/>
      <w:sz w:val="16"/>
      <w:szCs w:val="16"/>
    </w:rPr>
  </w:style>
  <w:style w:type="character" w:customStyle="1" w:styleId="PaprastasistekstasDiagrama">
    <w:name w:val="Paprastasis tekstas Diagrama"/>
    <w:basedOn w:val="Numatytasispastraiposriftas"/>
    <w:link w:val="Paprastasistekstas"/>
    <w:rsid w:val="00683FF9"/>
    <w:rPr>
      <w:rFonts w:ascii="Courier New" w:eastAsia="Times New Roman" w:hAnsi="Courier New" w:cs="Courier New"/>
      <w:sz w:val="20"/>
      <w:szCs w:val="20"/>
    </w:rPr>
  </w:style>
  <w:style w:type="paragraph" w:styleId="Paprastasistekstas">
    <w:name w:val="Plain Text"/>
    <w:basedOn w:val="prastasis"/>
    <w:link w:val="PaprastasistekstasDiagrama"/>
    <w:unhideWhenUsed/>
    <w:rsid w:val="00683FF9"/>
    <w:rPr>
      <w:rFonts w:ascii="Courier New" w:hAnsi="Courier New" w:cs="Courier New"/>
      <w:sz w:val="20"/>
    </w:rPr>
  </w:style>
  <w:style w:type="character" w:customStyle="1" w:styleId="PaprastasistekstasDiagrama1">
    <w:name w:val="Paprastasis tekstas Diagrama1"/>
    <w:basedOn w:val="Numatytasispastraiposriftas"/>
    <w:uiPriority w:val="99"/>
    <w:semiHidden/>
    <w:rsid w:val="00683FF9"/>
    <w:rPr>
      <w:rFonts w:ascii="Consolas" w:eastAsia="Times New Roman" w:hAnsi="Consolas" w:cs="Times New Roman"/>
      <w:sz w:val="21"/>
      <w:szCs w:val="21"/>
    </w:rPr>
  </w:style>
  <w:style w:type="table" w:styleId="Lentelstinklelis">
    <w:name w:val="Table Grid"/>
    <w:basedOn w:val="prastojilentel"/>
    <w:uiPriority w:val="59"/>
    <w:rsid w:val="00683FF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12483"/>
    <w:rPr>
      <w:rFonts w:eastAsiaTheme="minorHAnsi"/>
      <w:szCs w:val="24"/>
      <w:lang w:eastAsia="lt-LT"/>
    </w:rPr>
  </w:style>
  <w:style w:type="character" w:customStyle="1" w:styleId="AntratsDiagrama">
    <w:name w:val="Antraštės Diagrama"/>
    <w:basedOn w:val="Numatytasispastraiposriftas"/>
    <w:link w:val="Antrats"/>
    <w:uiPriority w:val="99"/>
    <w:rsid w:val="00D12483"/>
    <w:rPr>
      <w:rFonts w:ascii="Times New Roman" w:hAnsi="Times New Roman" w:cs="Times New Roman"/>
      <w:sz w:val="24"/>
      <w:szCs w:val="24"/>
      <w:lang w:eastAsia="lt-LT"/>
    </w:rPr>
  </w:style>
  <w:style w:type="paragraph" w:customStyle="1" w:styleId="Default">
    <w:name w:val="Default"/>
    <w:rsid w:val="00CB28C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77">
    <w:name w:val="Font Style77"/>
    <w:basedOn w:val="Numatytasispastraiposriftas"/>
    <w:uiPriority w:val="99"/>
    <w:rsid w:val="000A6CF1"/>
    <w:rPr>
      <w:rFonts w:ascii="Times New Roman" w:hAnsi="Times New Roman" w:cs="Times New Roman"/>
      <w:sz w:val="18"/>
      <w:szCs w:val="18"/>
    </w:rPr>
  </w:style>
  <w:style w:type="paragraph" w:customStyle="1" w:styleId="Style30">
    <w:name w:val="Style30"/>
    <w:basedOn w:val="prastasis"/>
    <w:uiPriority w:val="99"/>
    <w:rsid w:val="000A6CF1"/>
    <w:pPr>
      <w:widowControl w:val="0"/>
      <w:autoSpaceDE w:val="0"/>
      <w:autoSpaceDN w:val="0"/>
      <w:adjustRightInd w:val="0"/>
      <w:spacing w:line="235" w:lineRule="exact"/>
    </w:pPr>
    <w:rPr>
      <w:szCs w:val="24"/>
      <w:lang w:eastAsia="lt-LT"/>
    </w:rPr>
  </w:style>
  <w:style w:type="character" w:customStyle="1" w:styleId="FontStyle75">
    <w:name w:val="Font Style75"/>
    <w:basedOn w:val="Numatytasispastraiposriftas"/>
    <w:uiPriority w:val="99"/>
    <w:rsid w:val="000A6CF1"/>
    <w:rPr>
      <w:rFonts w:ascii="Times New Roman" w:hAnsi="Times New Roman" w:cs="Times New Roman"/>
      <w:b/>
      <w:bCs/>
      <w:sz w:val="18"/>
      <w:szCs w:val="18"/>
    </w:rPr>
  </w:style>
  <w:style w:type="paragraph" w:customStyle="1" w:styleId="Style32">
    <w:name w:val="Style32"/>
    <w:basedOn w:val="prastasis"/>
    <w:uiPriority w:val="99"/>
    <w:rsid w:val="000A6CF1"/>
    <w:pPr>
      <w:widowControl w:val="0"/>
      <w:autoSpaceDE w:val="0"/>
      <w:autoSpaceDN w:val="0"/>
      <w:adjustRightInd w:val="0"/>
      <w:spacing w:line="230" w:lineRule="exact"/>
    </w:pPr>
    <w:rPr>
      <w:szCs w:val="24"/>
      <w:lang w:eastAsia="lt-LT"/>
    </w:rPr>
  </w:style>
  <w:style w:type="paragraph" w:customStyle="1" w:styleId="Style46">
    <w:name w:val="Style46"/>
    <w:basedOn w:val="prastasis"/>
    <w:uiPriority w:val="99"/>
    <w:rsid w:val="000A6CF1"/>
    <w:pPr>
      <w:widowControl w:val="0"/>
      <w:autoSpaceDE w:val="0"/>
      <w:autoSpaceDN w:val="0"/>
      <w:adjustRightInd w:val="0"/>
      <w:spacing w:line="230" w:lineRule="exact"/>
      <w:jc w:val="center"/>
    </w:pPr>
    <w:rPr>
      <w:szCs w:val="24"/>
      <w:lang w:eastAsia="lt-LT"/>
    </w:rPr>
  </w:style>
  <w:style w:type="character" w:customStyle="1" w:styleId="FontStyle73">
    <w:name w:val="Font Style73"/>
    <w:basedOn w:val="Numatytasispastraiposriftas"/>
    <w:uiPriority w:val="99"/>
    <w:rsid w:val="000A6CF1"/>
    <w:rPr>
      <w:rFonts w:ascii="Times New Roman" w:hAnsi="Times New Roman" w:cs="Times New Roman"/>
      <w:smallCaps/>
      <w:sz w:val="18"/>
      <w:szCs w:val="18"/>
    </w:rPr>
  </w:style>
  <w:style w:type="paragraph" w:customStyle="1" w:styleId="DefinitionTerm">
    <w:name w:val="Definition Term"/>
    <w:basedOn w:val="prastasis"/>
    <w:next w:val="prastasis"/>
    <w:uiPriority w:val="99"/>
    <w:rsid w:val="003D34FC"/>
  </w:style>
  <w:style w:type="paragraph" w:styleId="Porat">
    <w:name w:val="footer"/>
    <w:basedOn w:val="prastasis"/>
    <w:link w:val="PoratDiagrama"/>
    <w:uiPriority w:val="99"/>
    <w:unhideWhenUsed/>
    <w:rsid w:val="00373F25"/>
    <w:pPr>
      <w:tabs>
        <w:tab w:val="center" w:pos="4819"/>
        <w:tab w:val="right" w:pos="9638"/>
      </w:tabs>
    </w:pPr>
  </w:style>
  <w:style w:type="character" w:customStyle="1" w:styleId="PoratDiagrama">
    <w:name w:val="Poraštė Diagrama"/>
    <w:basedOn w:val="Numatytasispastraiposriftas"/>
    <w:link w:val="Porat"/>
    <w:uiPriority w:val="99"/>
    <w:rsid w:val="00373F25"/>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36187">
      <w:bodyDiv w:val="1"/>
      <w:marLeft w:val="0"/>
      <w:marRight w:val="0"/>
      <w:marTop w:val="0"/>
      <w:marBottom w:val="0"/>
      <w:divBdr>
        <w:top w:val="none" w:sz="0" w:space="0" w:color="auto"/>
        <w:left w:val="none" w:sz="0" w:space="0" w:color="auto"/>
        <w:bottom w:val="none" w:sz="0" w:space="0" w:color="auto"/>
        <w:right w:val="none" w:sz="0" w:space="0" w:color="auto"/>
      </w:divBdr>
    </w:div>
    <w:div w:id="40902547">
      <w:bodyDiv w:val="1"/>
      <w:marLeft w:val="0"/>
      <w:marRight w:val="0"/>
      <w:marTop w:val="0"/>
      <w:marBottom w:val="0"/>
      <w:divBdr>
        <w:top w:val="none" w:sz="0" w:space="0" w:color="auto"/>
        <w:left w:val="none" w:sz="0" w:space="0" w:color="auto"/>
        <w:bottom w:val="none" w:sz="0" w:space="0" w:color="auto"/>
        <w:right w:val="none" w:sz="0" w:space="0" w:color="auto"/>
      </w:divBdr>
    </w:div>
    <w:div w:id="347676496">
      <w:bodyDiv w:val="1"/>
      <w:marLeft w:val="0"/>
      <w:marRight w:val="0"/>
      <w:marTop w:val="0"/>
      <w:marBottom w:val="0"/>
      <w:divBdr>
        <w:top w:val="none" w:sz="0" w:space="0" w:color="auto"/>
        <w:left w:val="none" w:sz="0" w:space="0" w:color="auto"/>
        <w:bottom w:val="none" w:sz="0" w:space="0" w:color="auto"/>
        <w:right w:val="none" w:sz="0" w:space="0" w:color="auto"/>
      </w:divBdr>
    </w:div>
    <w:div w:id="654265790">
      <w:bodyDiv w:val="1"/>
      <w:marLeft w:val="0"/>
      <w:marRight w:val="0"/>
      <w:marTop w:val="0"/>
      <w:marBottom w:val="0"/>
      <w:divBdr>
        <w:top w:val="none" w:sz="0" w:space="0" w:color="auto"/>
        <w:left w:val="none" w:sz="0" w:space="0" w:color="auto"/>
        <w:bottom w:val="none" w:sz="0" w:space="0" w:color="auto"/>
        <w:right w:val="none" w:sz="0" w:space="0" w:color="auto"/>
      </w:divBdr>
    </w:div>
    <w:div w:id="723790985">
      <w:bodyDiv w:val="1"/>
      <w:marLeft w:val="0"/>
      <w:marRight w:val="0"/>
      <w:marTop w:val="0"/>
      <w:marBottom w:val="0"/>
      <w:divBdr>
        <w:top w:val="none" w:sz="0" w:space="0" w:color="auto"/>
        <w:left w:val="none" w:sz="0" w:space="0" w:color="auto"/>
        <w:bottom w:val="none" w:sz="0" w:space="0" w:color="auto"/>
        <w:right w:val="none" w:sz="0" w:space="0" w:color="auto"/>
      </w:divBdr>
    </w:div>
    <w:div w:id="845821957">
      <w:bodyDiv w:val="1"/>
      <w:marLeft w:val="0"/>
      <w:marRight w:val="0"/>
      <w:marTop w:val="0"/>
      <w:marBottom w:val="0"/>
      <w:divBdr>
        <w:top w:val="none" w:sz="0" w:space="0" w:color="auto"/>
        <w:left w:val="none" w:sz="0" w:space="0" w:color="auto"/>
        <w:bottom w:val="none" w:sz="0" w:space="0" w:color="auto"/>
        <w:right w:val="none" w:sz="0" w:space="0" w:color="auto"/>
      </w:divBdr>
    </w:div>
    <w:div w:id="921909911">
      <w:bodyDiv w:val="1"/>
      <w:marLeft w:val="0"/>
      <w:marRight w:val="0"/>
      <w:marTop w:val="0"/>
      <w:marBottom w:val="0"/>
      <w:divBdr>
        <w:top w:val="none" w:sz="0" w:space="0" w:color="auto"/>
        <w:left w:val="none" w:sz="0" w:space="0" w:color="auto"/>
        <w:bottom w:val="none" w:sz="0" w:space="0" w:color="auto"/>
        <w:right w:val="none" w:sz="0" w:space="0" w:color="auto"/>
      </w:divBdr>
    </w:div>
    <w:div w:id="939412816">
      <w:bodyDiv w:val="1"/>
      <w:marLeft w:val="0"/>
      <w:marRight w:val="0"/>
      <w:marTop w:val="0"/>
      <w:marBottom w:val="0"/>
      <w:divBdr>
        <w:top w:val="none" w:sz="0" w:space="0" w:color="auto"/>
        <w:left w:val="none" w:sz="0" w:space="0" w:color="auto"/>
        <w:bottom w:val="none" w:sz="0" w:space="0" w:color="auto"/>
        <w:right w:val="none" w:sz="0" w:space="0" w:color="auto"/>
      </w:divBdr>
    </w:div>
    <w:div w:id="103226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I.Krikstanaviciene\Documents\2018\2019-2021%20m.%20STRATEGINIS\08-09\Strat%20plano%204%20grafika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v.gudeleviciute\Desktop\Naujas%20SVP%20sablonas%20teismams%202018-04-24\Strat%20plano%20grafikai.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Darbalaukis\strateginis\Strat%20plano%204%20grafika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latin typeface="Times New Roman" pitchFamily="18" charset="0"/>
                <a:cs typeface="Times New Roman" pitchFamily="18" charset="0"/>
              </a:defRPr>
            </a:pPr>
            <a:r>
              <a:rPr lang="lt-LT" sz="1100">
                <a:latin typeface="Times New Roman" pitchFamily="18" charset="0"/>
                <a:cs typeface="Times New Roman" pitchFamily="18" charset="0"/>
              </a:rPr>
              <a:t>2018 metams patvirtinti ir 2019-2021 metų numatomi asignavimai programai "Teisingumo</a:t>
            </a:r>
            <a:r>
              <a:rPr lang="lt-LT" sz="1100" baseline="0">
                <a:latin typeface="Times New Roman" pitchFamily="18" charset="0"/>
                <a:cs typeface="Times New Roman" pitchFamily="18" charset="0"/>
              </a:rPr>
              <a:t> vykdymas"</a:t>
            </a:r>
            <a:r>
              <a:rPr lang="lt-LT" sz="1100">
                <a:latin typeface="Times New Roman" pitchFamily="18" charset="0"/>
                <a:cs typeface="Times New Roman" pitchFamily="18" charset="0"/>
              </a:rPr>
              <a:t>, tūkst. eurų</a:t>
            </a:r>
          </a:p>
        </c:rich>
      </c:tx>
      <c:overlay val="0"/>
    </c:title>
    <c:autoTitleDeleted val="0"/>
    <c:plotArea>
      <c:layout/>
      <c:barChart>
        <c:barDir val="col"/>
        <c:grouping val="clustered"/>
        <c:varyColors val="0"/>
        <c:ser>
          <c:idx val="0"/>
          <c:order val="0"/>
          <c:tx>
            <c:strRef>
              <c:f>asignavimai!$B$4</c:f>
              <c:strCache>
                <c:ptCount val="1"/>
                <c:pt idx="0">
                  <c:v>2018</c:v>
                </c:pt>
              </c:strCache>
            </c:strRef>
          </c:tx>
          <c:invertIfNegative val="0"/>
          <c:cat>
            <c:strRef>
              <c:f>asignavimai!$A$4</c:f>
              <c:strCache>
                <c:ptCount val="1"/>
                <c:pt idx="0">
                  <c:v>Programa Teisingumo vykdymas</c:v>
                </c:pt>
              </c:strCache>
            </c:strRef>
          </c:cat>
          <c:val>
            <c:numRef>
              <c:f>asignavimai!$C$4</c:f>
              <c:numCache>
                <c:formatCode>General</c:formatCode>
                <c:ptCount val="1"/>
                <c:pt idx="0">
                  <c:v>4557</c:v>
                </c:pt>
              </c:numCache>
            </c:numRef>
          </c:val>
          <c:extLst>
            <c:ext xmlns:c16="http://schemas.microsoft.com/office/drawing/2014/chart" uri="{C3380CC4-5D6E-409C-BE32-E72D297353CC}">
              <c16:uniqueId val="{00000000-2E4F-4305-A994-7505CB8D0003}"/>
            </c:ext>
          </c:extLst>
        </c:ser>
        <c:ser>
          <c:idx val="1"/>
          <c:order val="1"/>
          <c:tx>
            <c:strRef>
              <c:f>asignavimai!$B$5</c:f>
              <c:strCache>
                <c:ptCount val="1"/>
                <c:pt idx="0">
                  <c:v>2019</c:v>
                </c:pt>
              </c:strCache>
            </c:strRef>
          </c:tx>
          <c:invertIfNegative val="0"/>
          <c:cat>
            <c:strRef>
              <c:f>asignavimai!$A$4</c:f>
              <c:strCache>
                <c:ptCount val="1"/>
                <c:pt idx="0">
                  <c:v>Programa Teisingumo vykdymas</c:v>
                </c:pt>
              </c:strCache>
            </c:strRef>
          </c:cat>
          <c:val>
            <c:numRef>
              <c:f>asignavimai!$C$5</c:f>
              <c:numCache>
                <c:formatCode>General</c:formatCode>
                <c:ptCount val="1"/>
                <c:pt idx="0">
                  <c:v>4917</c:v>
                </c:pt>
              </c:numCache>
            </c:numRef>
          </c:val>
          <c:extLst>
            <c:ext xmlns:c16="http://schemas.microsoft.com/office/drawing/2014/chart" uri="{C3380CC4-5D6E-409C-BE32-E72D297353CC}">
              <c16:uniqueId val="{00000001-2E4F-4305-A994-7505CB8D0003}"/>
            </c:ext>
          </c:extLst>
        </c:ser>
        <c:ser>
          <c:idx val="2"/>
          <c:order val="2"/>
          <c:tx>
            <c:strRef>
              <c:f>asignavimai!$B$6</c:f>
              <c:strCache>
                <c:ptCount val="1"/>
                <c:pt idx="0">
                  <c:v>2020</c:v>
                </c:pt>
              </c:strCache>
            </c:strRef>
          </c:tx>
          <c:invertIfNegative val="0"/>
          <c:cat>
            <c:strRef>
              <c:f>asignavimai!$A$4</c:f>
              <c:strCache>
                <c:ptCount val="1"/>
                <c:pt idx="0">
                  <c:v>Programa Teisingumo vykdymas</c:v>
                </c:pt>
              </c:strCache>
            </c:strRef>
          </c:cat>
          <c:val>
            <c:numRef>
              <c:f>asignavimai!$C$6</c:f>
              <c:numCache>
                <c:formatCode>General</c:formatCode>
                <c:ptCount val="1"/>
                <c:pt idx="0">
                  <c:v>4778</c:v>
                </c:pt>
              </c:numCache>
            </c:numRef>
          </c:val>
          <c:extLst>
            <c:ext xmlns:c16="http://schemas.microsoft.com/office/drawing/2014/chart" uri="{C3380CC4-5D6E-409C-BE32-E72D297353CC}">
              <c16:uniqueId val="{00000002-2E4F-4305-A994-7505CB8D0003}"/>
            </c:ext>
          </c:extLst>
        </c:ser>
        <c:ser>
          <c:idx val="3"/>
          <c:order val="3"/>
          <c:tx>
            <c:strRef>
              <c:f>asignavimai!$B$7</c:f>
              <c:strCache>
                <c:ptCount val="1"/>
                <c:pt idx="0">
                  <c:v>2021</c:v>
                </c:pt>
              </c:strCache>
            </c:strRef>
          </c:tx>
          <c:invertIfNegative val="0"/>
          <c:val>
            <c:numRef>
              <c:f>asignavimai!$C$7</c:f>
              <c:numCache>
                <c:formatCode>General</c:formatCode>
                <c:ptCount val="1"/>
                <c:pt idx="0">
                  <c:v>4539</c:v>
                </c:pt>
              </c:numCache>
            </c:numRef>
          </c:val>
          <c:extLst>
            <c:ext xmlns:c16="http://schemas.microsoft.com/office/drawing/2014/chart" uri="{C3380CC4-5D6E-409C-BE32-E72D297353CC}">
              <c16:uniqueId val="{00000003-2E4F-4305-A994-7505CB8D0003}"/>
            </c:ext>
          </c:extLst>
        </c:ser>
        <c:dLbls>
          <c:showLegendKey val="0"/>
          <c:showVal val="0"/>
          <c:showCatName val="0"/>
          <c:showSerName val="0"/>
          <c:showPercent val="0"/>
          <c:showBubbleSize val="0"/>
        </c:dLbls>
        <c:gapWidth val="436"/>
        <c:axId val="429662256"/>
        <c:axId val="429663432"/>
      </c:barChart>
      <c:catAx>
        <c:axId val="429662256"/>
        <c:scaling>
          <c:orientation val="minMax"/>
        </c:scaling>
        <c:delete val="0"/>
        <c:axPos val="b"/>
        <c:numFmt formatCode="General" sourceLinked="0"/>
        <c:majorTickMark val="none"/>
        <c:minorTickMark val="none"/>
        <c:tickLblPos val="nextTo"/>
        <c:txPr>
          <a:bodyPr/>
          <a:lstStyle/>
          <a:p>
            <a:pPr>
              <a:defRPr>
                <a:latin typeface="Times New Roman" pitchFamily="18" charset="0"/>
                <a:cs typeface="Times New Roman" pitchFamily="18" charset="0"/>
              </a:defRPr>
            </a:pPr>
            <a:endParaRPr lang="lt-LT"/>
          </a:p>
        </c:txPr>
        <c:crossAx val="429663432"/>
        <c:crosses val="autoZero"/>
        <c:auto val="1"/>
        <c:lblAlgn val="ctr"/>
        <c:lblOffset val="100"/>
        <c:noMultiLvlLbl val="0"/>
      </c:catAx>
      <c:valAx>
        <c:axId val="429663432"/>
        <c:scaling>
          <c:orientation val="minMax"/>
        </c:scaling>
        <c:delete val="0"/>
        <c:axPos val="l"/>
        <c:majorGridlines/>
        <c:numFmt formatCode="General" sourceLinked="1"/>
        <c:majorTickMark val="none"/>
        <c:minorTickMark val="none"/>
        <c:tickLblPos val="nextTo"/>
        <c:txPr>
          <a:bodyPr/>
          <a:lstStyle/>
          <a:p>
            <a:pPr>
              <a:defRPr sz="1000">
                <a:latin typeface="Times New Roman" pitchFamily="18" charset="0"/>
                <a:cs typeface="Times New Roman" pitchFamily="18" charset="0"/>
              </a:defRPr>
            </a:pPr>
            <a:endParaRPr lang="lt-LT"/>
          </a:p>
        </c:txPr>
        <c:crossAx val="429662256"/>
        <c:crosses val="autoZero"/>
        <c:crossBetween val="between"/>
      </c:valAx>
    </c:plotArea>
    <c:legend>
      <c:legendPos val="r"/>
      <c:overlay val="0"/>
      <c:txPr>
        <a:bodyPr/>
        <a:lstStyle/>
        <a:p>
          <a:pPr>
            <a:defRPr>
              <a:latin typeface="Times New Roman" pitchFamily="18" charset="0"/>
              <a:cs typeface="Times New Roman" pitchFamily="18" charset="0"/>
            </a:defRPr>
          </a:pPr>
          <a:endParaRPr lang="lt-LT"/>
        </a:p>
      </c:txPr>
    </c:legend>
    <c:plotVisOnly val="1"/>
    <c:dispBlanksAs val="gap"/>
    <c:showDLblsOverMax val="0"/>
  </c:chart>
  <c:spPr>
    <a:ln>
      <a:solidFill>
        <a:schemeClr val="accent1"/>
      </a:solid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efekto1!$B$1</c:f>
              <c:strCache>
                <c:ptCount val="1"/>
                <c:pt idx="0">
                  <c:v>Planas </c:v>
                </c:pt>
              </c:strCache>
            </c:strRef>
          </c:tx>
          <c:spPr>
            <a:ln>
              <a:solidFill>
                <a:schemeClr val="accent3">
                  <a:lumMod val="75000"/>
                </a:schemeClr>
              </a:solidFill>
            </a:ln>
          </c:spPr>
          <c:marker>
            <c:symbol val="diamond"/>
            <c:size val="5"/>
            <c:spPr>
              <a:solidFill>
                <a:schemeClr val="accent3">
                  <a:lumMod val="75000"/>
                </a:schemeClr>
              </a:solidFill>
              <a:ln>
                <a:solidFill>
                  <a:schemeClr val="accent3">
                    <a:lumMod val="75000"/>
                  </a:schemeClr>
                </a:solidFill>
              </a:ln>
            </c:spPr>
          </c:marker>
          <c:cat>
            <c:strRef>
              <c:f>efekto1!$A$2:$A$7</c:f>
              <c:strCache>
                <c:ptCount val="6"/>
                <c:pt idx="0">
                  <c:v>2016</c:v>
                </c:pt>
                <c:pt idx="1">
                  <c:v>2017</c:v>
                </c:pt>
                <c:pt idx="2">
                  <c:v>2018 iki 05</c:v>
                </c:pt>
                <c:pt idx="3">
                  <c:v>2019</c:v>
                </c:pt>
                <c:pt idx="4">
                  <c:v>2020</c:v>
                </c:pt>
                <c:pt idx="5">
                  <c:v>2021</c:v>
                </c:pt>
              </c:strCache>
            </c:strRef>
          </c:cat>
          <c:val>
            <c:numRef>
              <c:f>efekto1!$B$2:$B$7</c:f>
              <c:numCache>
                <c:formatCode>General</c:formatCode>
                <c:ptCount val="6"/>
                <c:pt idx="2">
                  <c:v>27.5</c:v>
                </c:pt>
                <c:pt idx="3">
                  <c:v>27.5</c:v>
                </c:pt>
                <c:pt idx="4">
                  <c:v>28</c:v>
                </c:pt>
                <c:pt idx="5">
                  <c:v>28.5</c:v>
                </c:pt>
              </c:numCache>
            </c:numRef>
          </c:val>
          <c:smooth val="0"/>
          <c:extLst>
            <c:ext xmlns:c16="http://schemas.microsoft.com/office/drawing/2014/chart" uri="{C3380CC4-5D6E-409C-BE32-E72D297353CC}">
              <c16:uniqueId val="{00000000-05D2-4C67-96EC-99A4AF9AE1FC}"/>
            </c:ext>
          </c:extLst>
        </c:ser>
        <c:ser>
          <c:idx val="1"/>
          <c:order val="1"/>
          <c:tx>
            <c:strRef>
              <c:f>efekto1!$C$1</c:f>
              <c:strCache>
                <c:ptCount val="1"/>
                <c:pt idx="0">
                  <c:v>Faktas</c:v>
                </c:pt>
              </c:strCache>
            </c:strRef>
          </c:tx>
          <c:marker>
            <c:symbol val="triangle"/>
            <c:size val="5"/>
          </c:marker>
          <c:cat>
            <c:strRef>
              <c:f>efekto1!$A$2:$A$7</c:f>
              <c:strCache>
                <c:ptCount val="6"/>
                <c:pt idx="0">
                  <c:v>2016</c:v>
                </c:pt>
                <c:pt idx="1">
                  <c:v>2017</c:v>
                </c:pt>
                <c:pt idx="2">
                  <c:v>2018 iki 05</c:v>
                </c:pt>
                <c:pt idx="3">
                  <c:v>2019</c:v>
                </c:pt>
                <c:pt idx="4">
                  <c:v>2020</c:v>
                </c:pt>
                <c:pt idx="5">
                  <c:v>2021</c:v>
                </c:pt>
              </c:strCache>
            </c:strRef>
          </c:cat>
          <c:val>
            <c:numRef>
              <c:f>efekto1!$C$2:$C$7</c:f>
              <c:numCache>
                <c:formatCode>General</c:formatCode>
                <c:ptCount val="6"/>
                <c:pt idx="0">
                  <c:v>26.46</c:v>
                </c:pt>
                <c:pt idx="1">
                  <c:v>26.56</c:v>
                </c:pt>
                <c:pt idx="2">
                  <c:v>27.3</c:v>
                </c:pt>
              </c:numCache>
            </c:numRef>
          </c:val>
          <c:smooth val="0"/>
          <c:extLst>
            <c:ext xmlns:c16="http://schemas.microsoft.com/office/drawing/2014/chart" uri="{C3380CC4-5D6E-409C-BE32-E72D297353CC}">
              <c16:uniqueId val="{00000001-05D2-4C67-96EC-99A4AF9AE1FC}"/>
            </c:ext>
          </c:extLst>
        </c:ser>
        <c:dLbls>
          <c:showLegendKey val="0"/>
          <c:showVal val="0"/>
          <c:showCatName val="0"/>
          <c:showSerName val="0"/>
          <c:showPercent val="0"/>
          <c:showBubbleSize val="0"/>
        </c:dLbls>
        <c:marker val="1"/>
        <c:smooth val="0"/>
        <c:axId val="429663824"/>
        <c:axId val="429664216"/>
      </c:lineChart>
      <c:catAx>
        <c:axId val="429663824"/>
        <c:scaling>
          <c:orientation val="minMax"/>
        </c:scaling>
        <c:delete val="0"/>
        <c:axPos val="b"/>
        <c:numFmt formatCode="General" sourceLinked="1"/>
        <c:majorTickMark val="out"/>
        <c:minorTickMark val="none"/>
        <c:tickLblPos val="nextTo"/>
        <c:crossAx val="429664216"/>
        <c:crosses val="autoZero"/>
        <c:auto val="1"/>
        <c:lblAlgn val="ctr"/>
        <c:lblOffset val="100"/>
        <c:noMultiLvlLbl val="0"/>
      </c:catAx>
      <c:valAx>
        <c:axId val="429664216"/>
        <c:scaling>
          <c:orientation val="minMax"/>
        </c:scaling>
        <c:delete val="0"/>
        <c:axPos val="l"/>
        <c:majorGridlines/>
        <c:numFmt formatCode="General" sourceLinked="1"/>
        <c:majorTickMark val="out"/>
        <c:minorTickMark val="none"/>
        <c:tickLblPos val="nextTo"/>
        <c:txPr>
          <a:bodyPr/>
          <a:lstStyle/>
          <a:p>
            <a:pPr>
              <a:defRPr b="0"/>
            </a:pPr>
            <a:endParaRPr lang="lt-LT"/>
          </a:p>
        </c:txPr>
        <c:crossAx val="429663824"/>
        <c:crosses val="autoZero"/>
        <c:crossBetween val="between"/>
      </c:valAx>
      <c:dTable>
        <c:showHorzBorder val="1"/>
        <c:showVertBorder val="1"/>
        <c:showOutline val="1"/>
        <c:showKeys val="1"/>
      </c:dTable>
    </c:plotArea>
    <c:plotVisOnly val="1"/>
    <c:dispBlanksAs val="gap"/>
    <c:showDLblsOverMax val="0"/>
  </c:chart>
  <c:spPr>
    <a:ln>
      <a:solidFill>
        <a:schemeClr val="accent1"/>
      </a:solidFill>
    </a:ln>
  </c:spPr>
  <c:txPr>
    <a:bodyPr/>
    <a:lstStyle/>
    <a:p>
      <a:pPr>
        <a:defRPr sz="900">
          <a:latin typeface="Times New Roman" panose="02020603050405020304" pitchFamily="18" charset="0"/>
          <a:cs typeface="Times New Roman" panose="02020603050405020304" pitchFamily="18" charset="0"/>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'efekto1 (2)'!$B$1</c:f>
              <c:strCache>
                <c:ptCount val="1"/>
                <c:pt idx="0">
                  <c:v>Planas </c:v>
                </c:pt>
              </c:strCache>
            </c:strRef>
          </c:tx>
          <c:spPr>
            <a:ln>
              <a:solidFill>
                <a:schemeClr val="accent3">
                  <a:lumMod val="75000"/>
                </a:schemeClr>
              </a:solidFill>
            </a:ln>
          </c:spPr>
          <c:marker>
            <c:symbol val="diamond"/>
            <c:size val="5"/>
            <c:spPr>
              <a:solidFill>
                <a:schemeClr val="accent3">
                  <a:lumMod val="75000"/>
                </a:schemeClr>
              </a:solidFill>
              <a:ln>
                <a:solidFill>
                  <a:schemeClr val="accent3">
                    <a:lumMod val="75000"/>
                  </a:schemeClr>
                </a:solidFill>
              </a:ln>
            </c:spPr>
          </c:marker>
          <c:cat>
            <c:numRef>
              <c:f>'efekto1 (2)'!$A$2:$A$7</c:f>
              <c:numCache>
                <c:formatCode>General</c:formatCode>
                <c:ptCount val="6"/>
                <c:pt idx="0">
                  <c:v>2016</c:v>
                </c:pt>
                <c:pt idx="1">
                  <c:v>2017</c:v>
                </c:pt>
                <c:pt idx="2">
                  <c:v>2018</c:v>
                </c:pt>
                <c:pt idx="3">
                  <c:v>2019</c:v>
                </c:pt>
                <c:pt idx="4">
                  <c:v>2020</c:v>
                </c:pt>
                <c:pt idx="5">
                  <c:v>2021</c:v>
                </c:pt>
              </c:numCache>
            </c:numRef>
          </c:cat>
          <c:val>
            <c:numRef>
              <c:f>'efekto1 (2)'!$B$2:$B$7</c:f>
              <c:numCache>
                <c:formatCode>General</c:formatCode>
                <c:ptCount val="6"/>
                <c:pt idx="0">
                  <c:v>100</c:v>
                </c:pt>
                <c:pt idx="1">
                  <c:v>100</c:v>
                </c:pt>
                <c:pt idx="2">
                  <c:v>100</c:v>
                </c:pt>
                <c:pt idx="3">
                  <c:v>100</c:v>
                </c:pt>
                <c:pt idx="4">
                  <c:v>100</c:v>
                </c:pt>
                <c:pt idx="5">
                  <c:v>100</c:v>
                </c:pt>
              </c:numCache>
            </c:numRef>
          </c:val>
          <c:smooth val="0"/>
          <c:extLst>
            <c:ext xmlns:c16="http://schemas.microsoft.com/office/drawing/2014/chart" uri="{C3380CC4-5D6E-409C-BE32-E72D297353CC}">
              <c16:uniqueId val="{00000000-06EC-4989-A75B-D7F086767D4B}"/>
            </c:ext>
          </c:extLst>
        </c:ser>
        <c:ser>
          <c:idx val="1"/>
          <c:order val="1"/>
          <c:tx>
            <c:strRef>
              <c:f>'efekto1 (2)'!$C$1</c:f>
              <c:strCache>
                <c:ptCount val="1"/>
                <c:pt idx="0">
                  <c:v>Faktas</c:v>
                </c:pt>
              </c:strCache>
            </c:strRef>
          </c:tx>
          <c:marker>
            <c:symbol val="triangle"/>
            <c:size val="5"/>
          </c:marker>
          <c:cat>
            <c:numRef>
              <c:f>'efekto1 (2)'!$A$2:$A$7</c:f>
              <c:numCache>
                <c:formatCode>General</c:formatCode>
                <c:ptCount val="6"/>
                <c:pt idx="0">
                  <c:v>2016</c:v>
                </c:pt>
                <c:pt idx="1">
                  <c:v>2017</c:v>
                </c:pt>
                <c:pt idx="2">
                  <c:v>2018</c:v>
                </c:pt>
                <c:pt idx="3">
                  <c:v>2019</c:v>
                </c:pt>
                <c:pt idx="4">
                  <c:v>2020</c:v>
                </c:pt>
                <c:pt idx="5">
                  <c:v>2021</c:v>
                </c:pt>
              </c:numCache>
            </c:numRef>
          </c:cat>
          <c:val>
            <c:numRef>
              <c:f>'efekto1 (2)'!$C$2:$C$7</c:f>
              <c:numCache>
                <c:formatCode>General</c:formatCode>
                <c:ptCount val="6"/>
                <c:pt idx="0">
                  <c:v>100.37</c:v>
                </c:pt>
                <c:pt idx="1">
                  <c:v>99.92</c:v>
                </c:pt>
              </c:numCache>
            </c:numRef>
          </c:val>
          <c:smooth val="0"/>
          <c:extLst>
            <c:ext xmlns:c16="http://schemas.microsoft.com/office/drawing/2014/chart" uri="{C3380CC4-5D6E-409C-BE32-E72D297353CC}">
              <c16:uniqueId val="{00000001-06EC-4989-A75B-D7F086767D4B}"/>
            </c:ext>
          </c:extLst>
        </c:ser>
        <c:dLbls>
          <c:showLegendKey val="0"/>
          <c:showVal val="0"/>
          <c:showCatName val="0"/>
          <c:showSerName val="0"/>
          <c:showPercent val="0"/>
          <c:showBubbleSize val="0"/>
        </c:dLbls>
        <c:marker val="1"/>
        <c:smooth val="0"/>
        <c:axId val="425420952"/>
        <c:axId val="392459576"/>
      </c:lineChart>
      <c:catAx>
        <c:axId val="425420952"/>
        <c:scaling>
          <c:orientation val="minMax"/>
        </c:scaling>
        <c:delete val="0"/>
        <c:axPos val="b"/>
        <c:numFmt formatCode="General" sourceLinked="1"/>
        <c:majorTickMark val="out"/>
        <c:minorTickMark val="none"/>
        <c:tickLblPos val="nextTo"/>
        <c:crossAx val="392459576"/>
        <c:crosses val="autoZero"/>
        <c:auto val="1"/>
        <c:lblAlgn val="ctr"/>
        <c:lblOffset val="100"/>
        <c:noMultiLvlLbl val="0"/>
      </c:catAx>
      <c:valAx>
        <c:axId val="392459576"/>
        <c:scaling>
          <c:orientation val="minMax"/>
        </c:scaling>
        <c:delete val="0"/>
        <c:axPos val="l"/>
        <c:majorGridlines/>
        <c:numFmt formatCode="General" sourceLinked="1"/>
        <c:majorTickMark val="out"/>
        <c:minorTickMark val="none"/>
        <c:tickLblPos val="nextTo"/>
        <c:txPr>
          <a:bodyPr/>
          <a:lstStyle/>
          <a:p>
            <a:pPr>
              <a:defRPr b="0"/>
            </a:pPr>
            <a:endParaRPr lang="lt-LT"/>
          </a:p>
        </c:txPr>
        <c:crossAx val="425420952"/>
        <c:crosses val="autoZero"/>
        <c:crossBetween val="between"/>
        <c:majorUnit val="0.5"/>
      </c:valAx>
      <c:dTable>
        <c:showHorzBorder val="1"/>
        <c:showVertBorder val="1"/>
        <c:showOutline val="1"/>
        <c:showKeys val="1"/>
      </c:dTable>
    </c:plotArea>
    <c:plotVisOnly val="1"/>
    <c:dispBlanksAs val="gap"/>
    <c:showDLblsOverMax val="0"/>
  </c:chart>
  <c:spPr>
    <a:ln>
      <a:solidFill>
        <a:schemeClr val="accent1"/>
      </a:solidFill>
    </a:ln>
  </c:spPr>
  <c:txPr>
    <a:bodyPr/>
    <a:lstStyle/>
    <a:p>
      <a:pPr>
        <a:defRPr sz="900">
          <a:latin typeface="Times New Roman" panose="02020603050405020304" pitchFamily="18" charset="0"/>
          <a:cs typeface="Times New Roman" panose="02020603050405020304" pitchFamily="18" charset="0"/>
        </a:defRPr>
      </a:pPr>
      <a:endParaRPr lang="lt-LT"/>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E1CEE2-AC33-449E-A17D-191AE936B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12205</Words>
  <Characters>6958</Characters>
  <Application>Microsoft Office Word</Application>
  <DocSecurity>0</DocSecurity>
  <Lines>57</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Kolpakovienė</dc:creator>
  <cp:keywords/>
  <dc:description/>
  <cp:lastModifiedBy>I.Krikstanaviciene@teismai.local</cp:lastModifiedBy>
  <cp:revision>15</cp:revision>
  <cp:lastPrinted>2018-12-28T06:30:00Z</cp:lastPrinted>
  <dcterms:created xsi:type="dcterms:W3CDTF">2018-12-20T11:32:00Z</dcterms:created>
  <dcterms:modified xsi:type="dcterms:W3CDTF">2018-12-28T06:30:00Z</dcterms:modified>
</cp:coreProperties>
</file>