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0B2E61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PIRMININKO PATARĖJO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4E42F7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bookmarkStart w:id="0" w:name="_GoBack"/>
      <w:bookmarkEnd w:id="0"/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A72592" w:rsidRDefault="00A72592" w:rsidP="000B2E61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0B2E61">
        <w:rPr>
          <w:rFonts w:ascii="Times New Roman" w:hAnsi="Times New Roman" w:cs="Times New Roman"/>
          <w:sz w:val="24"/>
          <w:szCs w:val="24"/>
          <w:lang w:val="lt-LT"/>
        </w:rPr>
        <w:t>Parengti Šiaulių apylinkės teismo organizacinės veiklos priežiūros plano 20</w:t>
      </w:r>
      <w:r w:rsidR="004E42F7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B2E61">
        <w:rPr>
          <w:rFonts w:ascii="Times New Roman" w:hAnsi="Times New Roman" w:cs="Times New Roman"/>
          <w:sz w:val="24"/>
          <w:szCs w:val="24"/>
          <w:lang w:val="lt-LT"/>
        </w:rPr>
        <w:t xml:space="preserve"> metams projektą (toliau – Planas), vykdyti Plano įgyvendinimo kontrolę, suvedant planinių tikslinių patikrinimų veiksmus (aktus, ataskaitas ir pan.) į Teismų administravimo veiksmų registrą.</w:t>
      </w:r>
    </w:p>
    <w:p w:rsidR="004E42F7" w:rsidRDefault="000B2E61" w:rsidP="000B2E61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Atlikti </w:t>
      </w:r>
      <w:r w:rsidR="004E42F7">
        <w:rPr>
          <w:rFonts w:ascii="Times New Roman" w:hAnsi="Times New Roman" w:cs="Times New Roman"/>
          <w:sz w:val="24"/>
          <w:szCs w:val="24"/>
          <w:lang w:val="lt-LT"/>
        </w:rPr>
        <w:t>komisijos/darbo grupės nario ar pirmininko pareigas Šiaulių apylinkės teisme sudarytose komisijose ar darbo grupėse.</w:t>
      </w:r>
    </w:p>
    <w:p w:rsidR="004E42F7" w:rsidRDefault="004E42F7" w:rsidP="000B2E61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Dalyvauti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nemokamuose </w:t>
      </w:r>
      <w:r>
        <w:rPr>
          <w:rFonts w:ascii="Times New Roman" w:hAnsi="Times New Roman" w:cs="Times New Roman"/>
          <w:sz w:val="24"/>
          <w:szCs w:val="24"/>
          <w:lang w:val="lt-LT"/>
        </w:rPr>
        <w:t>renginiuose ir veiklose, Šiaulių apylinkės teismo organizuojamose siekiant teismo veiklos strateginių tikslų – teismo veiklos viešinimo ir atvirumo visuomenei, teigiamo teismo įvaizdžio formavimo, visuomenės teisinio išprusimo ir pasitikėjimo teismais didinimo – įgyvendinimo (susirinkimuose, seminaruose (mokymuose), renginiuose, išvykose, kitose veiklose ir kt.) ir/ar padėti juos organizuoti.</w:t>
      </w:r>
    </w:p>
    <w:p w:rsidR="00A72592" w:rsidRPr="00A72592" w:rsidRDefault="00A72592" w:rsidP="00A72592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A72592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4E42F7"/>
    <w:rsid w:val="00A72592"/>
    <w:rsid w:val="00DA1258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46736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3</cp:revision>
  <dcterms:created xsi:type="dcterms:W3CDTF">2019-07-18T06:08:00Z</dcterms:created>
  <dcterms:modified xsi:type="dcterms:W3CDTF">2020-03-09T14:02:00Z</dcterms:modified>
</cp:coreProperties>
</file>