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592" w:rsidRDefault="00A72592" w:rsidP="00A7259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b/>
          <w:bCs/>
          <w:sz w:val="24"/>
          <w:szCs w:val="24"/>
          <w:lang w:val="lt-LT"/>
        </w:rPr>
        <w:t>ŠIAULIŲ APYLINKĖS TEISMO</w:t>
      </w:r>
    </w:p>
    <w:p w:rsidR="00055A7D" w:rsidRDefault="00C11BFE" w:rsidP="00A7259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RAŠTINĖS SKYRIAUS </w:t>
      </w:r>
      <w:r w:rsidR="00055A7D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PAKRUOJO RŪMŲ RAŠTINĖS BIURO </w:t>
      </w:r>
    </w:p>
    <w:p w:rsidR="00A72592" w:rsidRDefault="00C11BFE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>TEISMO POSĖDŽIŲ SEKRETORIAUS</w:t>
      </w:r>
    </w:p>
    <w:p w:rsidR="00DA1258" w:rsidRDefault="00A72592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sz w:val="24"/>
          <w:szCs w:val="24"/>
          <w:lang w:val="lt-LT"/>
        </w:rPr>
        <w:t xml:space="preserve">EINAMŲJŲ </w:t>
      </w:r>
      <w:r w:rsidR="00BD604F">
        <w:rPr>
          <w:rFonts w:ascii="Times New Roman" w:hAnsi="Times New Roman" w:cs="Times New Roman"/>
          <w:sz w:val="24"/>
          <w:szCs w:val="24"/>
          <w:lang w:val="lt-LT"/>
        </w:rPr>
        <w:t xml:space="preserve">2020 </w:t>
      </w:r>
      <w:r w:rsidRPr="00A72592">
        <w:rPr>
          <w:rFonts w:ascii="Times New Roman" w:hAnsi="Times New Roman" w:cs="Times New Roman"/>
          <w:sz w:val="24"/>
          <w:szCs w:val="24"/>
          <w:lang w:val="lt-LT"/>
        </w:rPr>
        <w:t>METŲ UŽDUOTYS</w:t>
      </w:r>
    </w:p>
    <w:p w:rsidR="00A72592" w:rsidRDefault="00A72592" w:rsidP="004A20FD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BD604F" w:rsidRDefault="002A4CC2" w:rsidP="004A20FD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1. </w:t>
      </w:r>
      <w:r w:rsidR="00BD604F">
        <w:rPr>
          <w:rFonts w:ascii="Times New Roman" w:hAnsi="Times New Roman" w:cs="Times New Roman"/>
          <w:sz w:val="24"/>
          <w:szCs w:val="24"/>
          <w:lang w:val="lt-LT"/>
        </w:rPr>
        <w:t>Užtikrinti tinkamą ir savalaikį procesinių dokumentų išsiuntimą byloje dalyvaujantiems asmenims.</w:t>
      </w:r>
    </w:p>
    <w:p w:rsidR="00BD604F" w:rsidRDefault="00BD604F" w:rsidP="004A20FD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2. Skundų tvarkymas neišnagrinėtose bylose: tinkamai ir laiku išsiųsti proceso dalyviams pranešimus dėl atsiliepimų pateikimo; tinkamai suruoštą bylą/bylos medžiagą laiku išsiųsti į apeliacinę instanciją.</w:t>
      </w:r>
    </w:p>
    <w:p w:rsidR="00BD604F" w:rsidRDefault="00BD604F" w:rsidP="004A20FD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3. </w:t>
      </w:r>
      <w:r>
        <w:rPr>
          <w:rFonts w:ascii="Times New Roman" w:hAnsi="Times New Roman" w:cs="Times New Roman"/>
          <w:sz w:val="24"/>
          <w:szCs w:val="24"/>
          <w:lang w:val="lt-LT"/>
        </w:rPr>
        <w:t>Bylų atidavimas į raštinę: bylas į raštinę p</w:t>
      </w:r>
      <w:r>
        <w:rPr>
          <w:rFonts w:ascii="Times New Roman" w:hAnsi="Times New Roman" w:cs="Times New Roman"/>
          <w:sz w:val="24"/>
          <w:szCs w:val="24"/>
          <w:lang w:val="lt-LT"/>
        </w:rPr>
        <w:t>er</w:t>
      </w:r>
      <w:r>
        <w:rPr>
          <w:rFonts w:ascii="Times New Roman" w:hAnsi="Times New Roman" w:cs="Times New Roman"/>
          <w:sz w:val="24"/>
          <w:szCs w:val="24"/>
          <w:lang w:val="lt-LT"/>
        </w:rPr>
        <w:t>duoti laikantis nustatytų terminų, perduoti estetiškai tvarkingas bylas, LITEKO sistemoje tinkamai pažymėti įvykius apie bylų perdavimą į raštinę.</w:t>
      </w:r>
    </w:p>
    <w:p w:rsidR="00BD604F" w:rsidRDefault="00BD604F" w:rsidP="004A20FD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4. Tobulinti valstybinės kalbos vartojimą surašant Teismo procesinius dokumentus bei rengti dokumentus laikantis dokumentų rengimo taisyklių reikalavimų.</w:t>
      </w:r>
    </w:p>
    <w:p w:rsidR="00BD604F" w:rsidRDefault="00BD604F" w:rsidP="004A20FD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5. </w:t>
      </w:r>
      <w:r>
        <w:rPr>
          <w:rFonts w:ascii="Times New Roman" w:hAnsi="Times New Roman" w:cs="Times New Roman"/>
          <w:sz w:val="24"/>
          <w:szCs w:val="24"/>
          <w:lang w:val="lt-LT"/>
        </w:rPr>
        <w:t>Laikytis pagrindinių aptarnavimo principų pagal teisme įdiegtą Asmenų aptarnavimo teismuose standartą.</w:t>
      </w:r>
      <w:bookmarkStart w:id="0" w:name="_GoBack"/>
      <w:bookmarkEnd w:id="0"/>
    </w:p>
    <w:sectPr w:rsidR="00BD60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24B4E"/>
    <w:multiLevelType w:val="hybridMultilevel"/>
    <w:tmpl w:val="543AAF46"/>
    <w:lvl w:ilvl="0" w:tplc="9DDEDBB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53E"/>
    <w:rsid w:val="00055A7D"/>
    <w:rsid w:val="000B2E61"/>
    <w:rsid w:val="002A4CC2"/>
    <w:rsid w:val="004A20FD"/>
    <w:rsid w:val="0050640D"/>
    <w:rsid w:val="00A72592"/>
    <w:rsid w:val="00BD604F"/>
    <w:rsid w:val="00C11BFE"/>
    <w:rsid w:val="00DA1258"/>
    <w:rsid w:val="00EC353E"/>
    <w:rsid w:val="00FC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9B8AF"/>
  <w15:chartTrackingRefBased/>
  <w15:docId w15:val="{59D0054F-60AB-43AB-8642-DF9CB719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FC0B07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4"/>
      <w:szCs w:val="4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J.Bagucianskiene@teismai.local</dc:creator>
  <cp:keywords/>
  <dc:description/>
  <cp:lastModifiedBy>J.Bagucianskiene@teismai.local</cp:lastModifiedBy>
  <cp:revision>9</cp:revision>
  <dcterms:created xsi:type="dcterms:W3CDTF">2019-07-18T06:08:00Z</dcterms:created>
  <dcterms:modified xsi:type="dcterms:W3CDTF">2020-04-01T07:18:00Z</dcterms:modified>
</cp:coreProperties>
</file>