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864729" w:rsidRDefault="00C11BFE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RAŠTINĖS SKYRIAUS </w:t>
      </w:r>
      <w:r w:rsidR="00C67227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KELMĖS </w:t>
      </w:r>
      <w:r w:rsidR="00864729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RŪMŲ RAŠTINĖS BIURO </w:t>
      </w:r>
    </w:p>
    <w:p w:rsidR="00A72592" w:rsidRDefault="006235CE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VYRIAUSIOJO </w:t>
      </w:r>
      <w:r w:rsidR="008E28A5">
        <w:rPr>
          <w:rFonts w:ascii="Times New Roman" w:hAnsi="Times New Roman" w:cs="Times New Roman"/>
          <w:b/>
          <w:bCs/>
          <w:sz w:val="24"/>
          <w:szCs w:val="24"/>
          <w:lang w:val="lt-LT"/>
        </w:rPr>
        <w:t>SPECIALISTO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33221F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864729" w:rsidRDefault="00864729" w:rsidP="00864729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33221F" w:rsidRDefault="00864729" w:rsidP="00C67227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33221F">
        <w:rPr>
          <w:rFonts w:ascii="Times New Roman" w:hAnsi="Times New Roman" w:cs="Times New Roman"/>
          <w:sz w:val="24"/>
          <w:szCs w:val="24"/>
          <w:lang w:val="lt-LT"/>
        </w:rPr>
        <w:t>Laikantis teisės aktais nustatytais terminais  vykdyti įsiteisėjusių civilinių bei administracinio nusižengimo bylų procesinius sprendimus.</w:t>
      </w:r>
    </w:p>
    <w:p w:rsidR="0033221F" w:rsidRDefault="0033221F" w:rsidP="0033221F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2. 2020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metų eigoje teikti išsamią informaciją Šiaulių apylinkės teismo pirmininko padėjėjai (ryšiams su žiniasklaida ir visuomene) apie bylas, keliančias visuomenės susidomėjimą. </w:t>
      </w:r>
    </w:p>
    <w:p w:rsidR="0033221F" w:rsidRDefault="0033221F" w:rsidP="0033221F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3.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Užtikrinti tinkamą ir savalaikį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savalaikį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administracinių nusižengimų bylų su gautais apeliaciniais ir atskiraisiais skundais išsiuntimą į aukštesnės instancijos teismą.</w:t>
      </w:r>
    </w:p>
    <w:p w:rsidR="0033221F" w:rsidRDefault="0033221F" w:rsidP="0033221F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Organizuoti Šiaulių apylinkės teismo Kelmės rūmuose organizuojamus renginius.</w:t>
      </w:r>
    </w:p>
    <w:p w:rsidR="0033221F" w:rsidRDefault="0033221F" w:rsidP="00C67227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33221F" w:rsidRDefault="0033221F" w:rsidP="00C67227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2A4CC2" w:rsidRPr="00FC0B07" w:rsidRDefault="002A4CC2" w:rsidP="00864729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0" w:name="_GoBack"/>
      <w:bookmarkEnd w:id="0"/>
    </w:p>
    <w:sectPr w:rsidR="002A4CC2" w:rsidRPr="00FC0B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B4E"/>
    <w:multiLevelType w:val="hybridMultilevel"/>
    <w:tmpl w:val="543AAF46"/>
    <w:lvl w:ilvl="0" w:tplc="9DDED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1D2A53"/>
    <w:rsid w:val="002A4CC2"/>
    <w:rsid w:val="0033221F"/>
    <w:rsid w:val="004A20FD"/>
    <w:rsid w:val="0050640D"/>
    <w:rsid w:val="006235CE"/>
    <w:rsid w:val="00864729"/>
    <w:rsid w:val="008E28A5"/>
    <w:rsid w:val="00A72592"/>
    <w:rsid w:val="00C11BFE"/>
    <w:rsid w:val="00C67227"/>
    <w:rsid w:val="00DA1258"/>
    <w:rsid w:val="00EC353E"/>
    <w:rsid w:val="00F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2B93D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C0B07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4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13</cp:revision>
  <dcterms:created xsi:type="dcterms:W3CDTF">2019-07-18T06:08:00Z</dcterms:created>
  <dcterms:modified xsi:type="dcterms:W3CDTF">2020-04-01T07:06:00Z</dcterms:modified>
</cp:coreProperties>
</file>