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2C8F8" w14:textId="32F88DF8" w:rsidR="00ED2768" w:rsidRPr="00ED2768" w:rsidRDefault="006575FB" w:rsidP="00ED2768">
      <w:pPr>
        <w:jc w:val="center"/>
        <w:rPr>
          <w:rFonts w:ascii="Times New Roman" w:hAnsi="Times New Roman" w:cs="Times New Roman"/>
          <w:b/>
          <w:bCs/>
          <w:sz w:val="24"/>
          <w:szCs w:val="24"/>
        </w:rPr>
      </w:pPr>
      <w:bookmarkStart w:id="0" w:name="_Hlk103672045"/>
      <w:r>
        <w:rPr>
          <w:rFonts w:ascii="Times New Roman" w:hAnsi="Times New Roman" w:cs="Times New Roman"/>
          <w:b/>
          <w:bCs/>
          <w:sz w:val="24"/>
          <w:szCs w:val="24"/>
        </w:rPr>
        <w:t>202</w:t>
      </w:r>
      <w:r w:rsidR="00BD0812">
        <w:rPr>
          <w:rFonts w:ascii="Times New Roman" w:hAnsi="Times New Roman" w:cs="Times New Roman"/>
          <w:b/>
          <w:bCs/>
          <w:sz w:val="24"/>
          <w:szCs w:val="24"/>
        </w:rPr>
        <w:t>2</w:t>
      </w:r>
      <w:r>
        <w:rPr>
          <w:rFonts w:ascii="Times New Roman" w:hAnsi="Times New Roman" w:cs="Times New Roman"/>
          <w:b/>
          <w:bCs/>
          <w:sz w:val="24"/>
          <w:szCs w:val="24"/>
        </w:rPr>
        <w:t xml:space="preserve"> metų </w:t>
      </w:r>
      <w:r w:rsidR="00ED2768" w:rsidRPr="00ED2768">
        <w:rPr>
          <w:rFonts w:ascii="Times New Roman" w:hAnsi="Times New Roman" w:cs="Times New Roman"/>
          <w:b/>
          <w:bCs/>
          <w:sz w:val="24"/>
          <w:szCs w:val="24"/>
        </w:rPr>
        <w:t xml:space="preserve">valstybės tarnautojų </w:t>
      </w:r>
      <w:r>
        <w:rPr>
          <w:rFonts w:ascii="Times New Roman" w:hAnsi="Times New Roman" w:cs="Times New Roman"/>
          <w:b/>
          <w:bCs/>
          <w:sz w:val="24"/>
          <w:szCs w:val="24"/>
        </w:rPr>
        <w:t xml:space="preserve">metinės veiklos </w:t>
      </w:r>
      <w:r w:rsidR="00ED2768" w:rsidRPr="00ED2768">
        <w:rPr>
          <w:rFonts w:ascii="Times New Roman" w:hAnsi="Times New Roman" w:cs="Times New Roman"/>
          <w:b/>
          <w:bCs/>
          <w:sz w:val="24"/>
          <w:szCs w:val="24"/>
        </w:rPr>
        <w:t>užduotys</w:t>
      </w:r>
    </w:p>
    <w:tbl>
      <w:tblPr>
        <w:tblStyle w:val="Lentelstinklelis"/>
        <w:tblW w:w="5000" w:type="pct"/>
        <w:tblLook w:val="04A0" w:firstRow="1" w:lastRow="0" w:firstColumn="1" w:lastColumn="0" w:noHBand="0" w:noVBand="1"/>
      </w:tblPr>
      <w:tblGrid>
        <w:gridCol w:w="2405"/>
        <w:gridCol w:w="2268"/>
        <w:gridCol w:w="9275"/>
      </w:tblGrid>
      <w:tr w:rsidR="00ED2768" w:rsidRPr="00ED2768" w14:paraId="398A359D" w14:textId="77777777" w:rsidTr="007421B5">
        <w:tc>
          <w:tcPr>
            <w:tcW w:w="862" w:type="pct"/>
          </w:tcPr>
          <w:bookmarkEnd w:id="0"/>
          <w:p w14:paraId="39C2B9FB" w14:textId="77777777" w:rsidR="00ED2768" w:rsidRPr="00BD0812" w:rsidRDefault="00ED2768" w:rsidP="00FD70D7">
            <w:pPr>
              <w:spacing w:line="276" w:lineRule="auto"/>
              <w:jc w:val="center"/>
              <w:rPr>
                <w:rFonts w:ascii="Times New Roman" w:hAnsi="Times New Roman" w:cs="Times New Roman"/>
                <w:b/>
                <w:bCs/>
                <w:sz w:val="24"/>
                <w:szCs w:val="24"/>
              </w:rPr>
            </w:pPr>
            <w:r w:rsidRPr="00BD0812">
              <w:rPr>
                <w:rFonts w:ascii="Times New Roman" w:hAnsi="Times New Roman" w:cs="Times New Roman"/>
                <w:b/>
                <w:bCs/>
                <w:sz w:val="24"/>
                <w:szCs w:val="24"/>
              </w:rPr>
              <w:t>Vardas, Pavardė</w:t>
            </w:r>
          </w:p>
        </w:tc>
        <w:tc>
          <w:tcPr>
            <w:tcW w:w="813" w:type="pct"/>
          </w:tcPr>
          <w:p w14:paraId="7E65B037" w14:textId="77777777" w:rsidR="00ED2768" w:rsidRPr="00BD0812" w:rsidRDefault="00ED2768" w:rsidP="00FD70D7">
            <w:pPr>
              <w:spacing w:line="276" w:lineRule="auto"/>
              <w:jc w:val="center"/>
              <w:rPr>
                <w:rFonts w:ascii="Times New Roman" w:hAnsi="Times New Roman" w:cs="Times New Roman"/>
                <w:b/>
                <w:bCs/>
                <w:sz w:val="24"/>
                <w:szCs w:val="24"/>
              </w:rPr>
            </w:pPr>
            <w:r w:rsidRPr="00BD0812">
              <w:rPr>
                <w:rFonts w:ascii="Times New Roman" w:hAnsi="Times New Roman" w:cs="Times New Roman"/>
                <w:b/>
                <w:bCs/>
                <w:sz w:val="24"/>
                <w:szCs w:val="24"/>
              </w:rPr>
              <w:t>Pareigos</w:t>
            </w:r>
          </w:p>
        </w:tc>
        <w:tc>
          <w:tcPr>
            <w:tcW w:w="3325" w:type="pct"/>
          </w:tcPr>
          <w:p w14:paraId="1E262C9D" w14:textId="77777777" w:rsidR="00ED2768" w:rsidRPr="00BD0812" w:rsidRDefault="00ED2768" w:rsidP="00FD70D7">
            <w:pPr>
              <w:spacing w:line="276" w:lineRule="auto"/>
              <w:jc w:val="center"/>
              <w:rPr>
                <w:rFonts w:ascii="Times New Roman" w:hAnsi="Times New Roman" w:cs="Times New Roman"/>
                <w:b/>
                <w:bCs/>
                <w:sz w:val="24"/>
                <w:szCs w:val="24"/>
              </w:rPr>
            </w:pPr>
            <w:r w:rsidRPr="00BD0812">
              <w:rPr>
                <w:rFonts w:ascii="Times New Roman" w:hAnsi="Times New Roman" w:cs="Times New Roman"/>
                <w:b/>
                <w:bCs/>
                <w:sz w:val="24"/>
                <w:szCs w:val="24"/>
              </w:rPr>
              <w:t>Užduotys</w:t>
            </w:r>
          </w:p>
        </w:tc>
      </w:tr>
      <w:tr w:rsidR="00ED2768" w:rsidRPr="00ED2768" w14:paraId="406F6C38" w14:textId="77777777" w:rsidTr="007421B5">
        <w:tc>
          <w:tcPr>
            <w:tcW w:w="862" w:type="pct"/>
          </w:tcPr>
          <w:p w14:paraId="063792D1" w14:textId="70F7BFDE" w:rsidR="00ED2768" w:rsidRPr="00BD0812" w:rsidRDefault="00C13D99" w:rsidP="00410525">
            <w:pPr>
              <w:spacing w:line="276" w:lineRule="auto"/>
              <w:jc w:val="center"/>
              <w:rPr>
                <w:rFonts w:ascii="Times New Roman" w:hAnsi="Times New Roman" w:cs="Times New Roman"/>
                <w:sz w:val="24"/>
                <w:szCs w:val="24"/>
              </w:rPr>
            </w:pPr>
            <w:r w:rsidRPr="00BD0812">
              <w:rPr>
                <w:rFonts w:ascii="Times New Roman" w:hAnsi="Times New Roman" w:cs="Times New Roman"/>
                <w:sz w:val="24"/>
                <w:szCs w:val="24"/>
              </w:rPr>
              <w:t>Inga Krikštanavičienė</w:t>
            </w:r>
          </w:p>
        </w:tc>
        <w:tc>
          <w:tcPr>
            <w:tcW w:w="813" w:type="pct"/>
          </w:tcPr>
          <w:p w14:paraId="1D081A0B" w14:textId="7DF3C3B0" w:rsidR="00ED2768" w:rsidRPr="00BD0812" w:rsidRDefault="00C13D99" w:rsidP="00410525">
            <w:pPr>
              <w:spacing w:line="276" w:lineRule="auto"/>
              <w:jc w:val="center"/>
              <w:rPr>
                <w:rFonts w:ascii="Times New Roman" w:hAnsi="Times New Roman" w:cs="Times New Roman"/>
                <w:sz w:val="24"/>
                <w:szCs w:val="24"/>
              </w:rPr>
            </w:pPr>
            <w:r w:rsidRPr="00BD0812">
              <w:rPr>
                <w:rFonts w:ascii="Times New Roman" w:hAnsi="Times New Roman" w:cs="Times New Roman"/>
                <w:sz w:val="24"/>
                <w:szCs w:val="24"/>
              </w:rPr>
              <w:t>Teismo kanclerė</w:t>
            </w:r>
          </w:p>
        </w:tc>
        <w:tc>
          <w:tcPr>
            <w:tcW w:w="3325" w:type="pct"/>
          </w:tcPr>
          <w:p w14:paraId="1C93D7ED" w14:textId="77777777" w:rsidR="00B160B6" w:rsidRPr="00BD0812" w:rsidRDefault="006A1F80" w:rsidP="006A1F80">
            <w:pPr>
              <w:autoSpaceDE w:val="0"/>
              <w:autoSpaceDN w:val="0"/>
              <w:adjustRightInd w:val="0"/>
              <w:rPr>
                <w:rFonts w:ascii="Times New Roman" w:hAnsi="Times New Roman" w:cs="Times New Roman"/>
                <w:sz w:val="24"/>
                <w:szCs w:val="24"/>
              </w:rPr>
            </w:pPr>
            <w:r w:rsidRPr="00BD0812">
              <w:rPr>
                <w:rFonts w:ascii="Times New Roman" w:hAnsi="Times New Roman" w:cs="Times New Roman"/>
                <w:sz w:val="24"/>
                <w:szCs w:val="24"/>
              </w:rPr>
              <w:t xml:space="preserve">1. </w:t>
            </w:r>
            <w:r w:rsidR="00AD1D9A" w:rsidRPr="00BD0812">
              <w:rPr>
                <w:rFonts w:ascii="Times New Roman" w:hAnsi="Times New Roman" w:cs="Times New Roman"/>
                <w:sz w:val="24"/>
                <w:szCs w:val="24"/>
              </w:rPr>
              <w:t>Teismo žmogiškųjų išteklių valdymo tobulinimas.</w:t>
            </w:r>
          </w:p>
          <w:p w14:paraId="57F56F0D" w14:textId="77777777" w:rsidR="00AD1D9A" w:rsidRPr="00BD0812" w:rsidRDefault="00AD1D9A" w:rsidP="006A1F80">
            <w:pPr>
              <w:autoSpaceDE w:val="0"/>
              <w:autoSpaceDN w:val="0"/>
              <w:adjustRightInd w:val="0"/>
              <w:rPr>
                <w:rFonts w:ascii="Times New Roman" w:hAnsi="Times New Roman" w:cs="Times New Roman"/>
                <w:sz w:val="24"/>
                <w:szCs w:val="24"/>
              </w:rPr>
            </w:pPr>
            <w:r w:rsidRPr="00BD0812">
              <w:rPr>
                <w:rFonts w:ascii="Times New Roman" w:hAnsi="Times New Roman" w:cs="Times New Roman"/>
                <w:sz w:val="24"/>
                <w:szCs w:val="24"/>
              </w:rPr>
              <w:t>2. Teismo administracinės veiklos viešinimas, skaidrinimas, komunikacijos su visais teismo darbuotojais gerinimas.</w:t>
            </w:r>
          </w:p>
          <w:p w14:paraId="5ADBE1B9" w14:textId="0E5A6864" w:rsidR="00AD1D9A" w:rsidRPr="00BD0812" w:rsidRDefault="00AD1D9A" w:rsidP="006A1F80">
            <w:pPr>
              <w:autoSpaceDE w:val="0"/>
              <w:autoSpaceDN w:val="0"/>
              <w:adjustRightInd w:val="0"/>
              <w:rPr>
                <w:rFonts w:ascii="Times New Roman" w:hAnsi="Times New Roman" w:cs="Times New Roman"/>
                <w:sz w:val="24"/>
                <w:szCs w:val="24"/>
              </w:rPr>
            </w:pPr>
            <w:r w:rsidRPr="00BD0812">
              <w:rPr>
                <w:rFonts w:ascii="Times New Roman" w:hAnsi="Times New Roman" w:cs="Times New Roman"/>
                <w:sz w:val="24"/>
                <w:szCs w:val="24"/>
              </w:rPr>
              <w:t>3. Metų eigoje dalyvauti Šiaulių apylinkės teismo organizuojamuose renginiuose ir veiklose, siekiant teismo veiklos strateginių tikslų – teismo veiklos viešinimo ir atvirumo visuomenei, teigiamo teismo įvaizdžio formavimo, visuomenės teisinio išprusimo ir pasitikėjimo teismais didinimo – įgyvendinimo (susirinkimuose, seminaruose (mokymuose), renginiuose</w:t>
            </w:r>
            <w:r w:rsidR="007D614D" w:rsidRPr="00BD0812">
              <w:rPr>
                <w:rFonts w:ascii="Times New Roman" w:hAnsi="Times New Roman" w:cs="Times New Roman"/>
                <w:sz w:val="24"/>
                <w:szCs w:val="24"/>
              </w:rPr>
              <w:t>, išvykose, kitose veiklose) ir/ar padėti juos organizuoti.</w:t>
            </w:r>
          </w:p>
        </w:tc>
      </w:tr>
      <w:tr w:rsidR="00ED2768" w:rsidRPr="00ED2768" w14:paraId="5474B35D" w14:textId="77777777" w:rsidTr="007421B5">
        <w:tc>
          <w:tcPr>
            <w:tcW w:w="862" w:type="pct"/>
          </w:tcPr>
          <w:p w14:paraId="0D977D68" w14:textId="77777777" w:rsidR="00ED2768" w:rsidRPr="00BD0812" w:rsidRDefault="00ED2768" w:rsidP="00410525">
            <w:pPr>
              <w:spacing w:line="276" w:lineRule="auto"/>
              <w:jc w:val="center"/>
              <w:rPr>
                <w:rFonts w:ascii="Times New Roman" w:hAnsi="Times New Roman" w:cs="Times New Roman"/>
                <w:sz w:val="24"/>
                <w:szCs w:val="24"/>
              </w:rPr>
            </w:pPr>
            <w:r w:rsidRPr="00BD0812">
              <w:rPr>
                <w:rFonts w:ascii="Times New Roman" w:hAnsi="Times New Roman" w:cs="Times New Roman"/>
                <w:sz w:val="24"/>
                <w:szCs w:val="24"/>
              </w:rPr>
              <w:t>Vilma Sopranienė</w:t>
            </w:r>
          </w:p>
        </w:tc>
        <w:tc>
          <w:tcPr>
            <w:tcW w:w="813" w:type="pct"/>
          </w:tcPr>
          <w:p w14:paraId="07B2C930" w14:textId="77777777" w:rsidR="00ED2768" w:rsidRPr="00BD0812" w:rsidRDefault="00ED2768" w:rsidP="00410525">
            <w:pPr>
              <w:spacing w:line="276" w:lineRule="auto"/>
              <w:jc w:val="center"/>
              <w:rPr>
                <w:rFonts w:ascii="Times New Roman" w:hAnsi="Times New Roman" w:cs="Times New Roman"/>
                <w:sz w:val="24"/>
                <w:szCs w:val="24"/>
              </w:rPr>
            </w:pPr>
            <w:r w:rsidRPr="00BD0812">
              <w:rPr>
                <w:rFonts w:ascii="Times New Roman" w:hAnsi="Times New Roman" w:cs="Times New Roman"/>
                <w:sz w:val="24"/>
                <w:szCs w:val="24"/>
              </w:rPr>
              <w:t>Finansų ir apskaitos skyriaus vedėja</w:t>
            </w:r>
          </w:p>
        </w:tc>
        <w:tc>
          <w:tcPr>
            <w:tcW w:w="3325" w:type="pct"/>
          </w:tcPr>
          <w:p w14:paraId="201BA902" w14:textId="1B730DCF" w:rsidR="00ED2768" w:rsidRPr="00BD0812" w:rsidRDefault="00C11EA8" w:rsidP="00BF5751">
            <w:pPr>
              <w:autoSpaceDE w:val="0"/>
              <w:autoSpaceDN w:val="0"/>
              <w:adjustRightInd w:val="0"/>
              <w:jc w:val="both"/>
              <w:rPr>
                <w:rFonts w:ascii="Times New Roman" w:hAnsi="Times New Roman" w:cs="Times New Roman"/>
                <w:sz w:val="24"/>
                <w:szCs w:val="24"/>
              </w:rPr>
            </w:pPr>
            <w:r w:rsidRPr="00BD0812">
              <w:rPr>
                <w:rFonts w:ascii="Times New Roman" w:hAnsi="Times New Roman" w:cs="Times New Roman"/>
                <w:sz w:val="24"/>
                <w:szCs w:val="24"/>
              </w:rPr>
              <w:t>1. Teismo finansinės veiklos planavimui ir atsakomybės užtikrinimui teikti informaciją, analizę ir pasiūlymus teismo kancleriui dėl racionalaus ir taupaus materialinių ir finansinių teismo išteklių naudojimo bei duomenis apie mokėtinų sumų būklę.</w:t>
            </w:r>
          </w:p>
          <w:p w14:paraId="057673A3" w14:textId="2F45EEAB" w:rsidR="00C11EA8" w:rsidRPr="00BD0812" w:rsidRDefault="00C11EA8" w:rsidP="00BF5751">
            <w:pPr>
              <w:autoSpaceDE w:val="0"/>
              <w:autoSpaceDN w:val="0"/>
              <w:adjustRightInd w:val="0"/>
              <w:jc w:val="both"/>
              <w:rPr>
                <w:rFonts w:ascii="Times New Roman" w:hAnsi="Times New Roman" w:cs="Times New Roman"/>
                <w:sz w:val="24"/>
                <w:szCs w:val="24"/>
              </w:rPr>
            </w:pPr>
            <w:r w:rsidRPr="00BD0812">
              <w:rPr>
                <w:rFonts w:ascii="Times New Roman" w:hAnsi="Times New Roman" w:cs="Times New Roman"/>
                <w:sz w:val="24"/>
                <w:szCs w:val="24"/>
              </w:rPr>
              <w:t>2. Rengti analizes, ruošti pasi</w:t>
            </w:r>
            <w:r w:rsidR="009B1E1E" w:rsidRPr="00BD0812">
              <w:rPr>
                <w:rFonts w:ascii="Times New Roman" w:hAnsi="Times New Roman" w:cs="Times New Roman"/>
                <w:sz w:val="24"/>
                <w:szCs w:val="24"/>
              </w:rPr>
              <w:t>ū</w:t>
            </w:r>
            <w:r w:rsidRPr="00BD0812">
              <w:rPr>
                <w:rFonts w:ascii="Times New Roman" w:hAnsi="Times New Roman" w:cs="Times New Roman"/>
                <w:sz w:val="24"/>
                <w:szCs w:val="24"/>
              </w:rPr>
              <w:t>lymus ir rekomendacijas rengiant 2023-2025 m. Teismo strateginio veiklos plano projekt</w:t>
            </w:r>
            <w:r w:rsidR="009B1E1E" w:rsidRPr="00BD0812">
              <w:rPr>
                <w:rFonts w:ascii="Times New Roman" w:hAnsi="Times New Roman" w:cs="Times New Roman"/>
                <w:sz w:val="24"/>
                <w:szCs w:val="24"/>
              </w:rPr>
              <w:t>ą</w:t>
            </w:r>
            <w:r w:rsidRPr="00BD0812">
              <w:rPr>
                <w:rFonts w:ascii="Times New Roman" w:hAnsi="Times New Roman" w:cs="Times New Roman"/>
                <w:sz w:val="24"/>
                <w:szCs w:val="24"/>
              </w:rPr>
              <w:t xml:space="preserve"> ir pateikti Teismo pirmininkui/kancleriui.</w:t>
            </w:r>
          </w:p>
          <w:p w14:paraId="0D8C2504" w14:textId="1EE25D17" w:rsidR="00C11EA8" w:rsidRPr="00BD0812" w:rsidRDefault="00C11EA8" w:rsidP="00BF5751">
            <w:pPr>
              <w:autoSpaceDE w:val="0"/>
              <w:autoSpaceDN w:val="0"/>
              <w:adjustRightInd w:val="0"/>
              <w:jc w:val="both"/>
              <w:rPr>
                <w:rFonts w:ascii="Times New Roman" w:hAnsi="Times New Roman" w:cs="Times New Roman"/>
                <w:sz w:val="24"/>
                <w:szCs w:val="24"/>
              </w:rPr>
            </w:pPr>
            <w:r w:rsidRPr="00BD0812">
              <w:rPr>
                <w:rFonts w:ascii="Times New Roman" w:hAnsi="Times New Roman" w:cs="Times New Roman"/>
                <w:sz w:val="24"/>
                <w:szCs w:val="24"/>
              </w:rPr>
              <w:t>3. Siekiant mažinti finansini</w:t>
            </w:r>
            <w:r w:rsidR="009B1E1E" w:rsidRPr="00BD0812">
              <w:rPr>
                <w:rFonts w:ascii="Times New Roman" w:hAnsi="Times New Roman" w:cs="Times New Roman"/>
                <w:sz w:val="24"/>
                <w:szCs w:val="24"/>
              </w:rPr>
              <w:t>ų</w:t>
            </w:r>
            <w:r w:rsidRPr="00BD0812">
              <w:rPr>
                <w:rFonts w:ascii="Times New Roman" w:hAnsi="Times New Roman" w:cs="Times New Roman"/>
                <w:sz w:val="24"/>
                <w:szCs w:val="24"/>
              </w:rPr>
              <w:t>, materialini</w:t>
            </w:r>
            <w:r w:rsidR="009B1E1E" w:rsidRPr="00BD0812">
              <w:rPr>
                <w:rFonts w:ascii="Times New Roman" w:hAnsi="Times New Roman" w:cs="Times New Roman"/>
                <w:sz w:val="24"/>
                <w:szCs w:val="24"/>
              </w:rPr>
              <w:t>ų</w:t>
            </w:r>
            <w:r w:rsidRPr="00BD0812">
              <w:rPr>
                <w:rFonts w:ascii="Times New Roman" w:hAnsi="Times New Roman" w:cs="Times New Roman"/>
                <w:sz w:val="24"/>
                <w:szCs w:val="24"/>
              </w:rPr>
              <w:t xml:space="preserve"> ištekli</w:t>
            </w:r>
            <w:r w:rsidR="009B1E1E" w:rsidRPr="00BD0812">
              <w:rPr>
                <w:rFonts w:ascii="Times New Roman" w:hAnsi="Times New Roman" w:cs="Times New Roman"/>
                <w:sz w:val="24"/>
                <w:szCs w:val="24"/>
              </w:rPr>
              <w:t>ų</w:t>
            </w:r>
            <w:r w:rsidRPr="00BD0812">
              <w:rPr>
                <w:rFonts w:ascii="Times New Roman" w:hAnsi="Times New Roman" w:cs="Times New Roman"/>
                <w:sz w:val="24"/>
                <w:szCs w:val="24"/>
              </w:rPr>
              <w:t xml:space="preserve"> s</w:t>
            </w:r>
            <w:r w:rsidR="009B1E1E" w:rsidRPr="00BD0812">
              <w:rPr>
                <w:rFonts w:ascii="Times New Roman" w:hAnsi="Times New Roman" w:cs="Times New Roman"/>
                <w:sz w:val="24"/>
                <w:szCs w:val="24"/>
              </w:rPr>
              <w:t>ą</w:t>
            </w:r>
            <w:r w:rsidRPr="00BD0812">
              <w:rPr>
                <w:rFonts w:ascii="Times New Roman" w:hAnsi="Times New Roman" w:cs="Times New Roman"/>
                <w:sz w:val="24"/>
                <w:szCs w:val="24"/>
              </w:rPr>
              <w:t>naudas ir optimizuoti dokument</w:t>
            </w:r>
            <w:r w:rsidR="009B1E1E" w:rsidRPr="00BD0812">
              <w:rPr>
                <w:rFonts w:ascii="Times New Roman" w:hAnsi="Times New Roman" w:cs="Times New Roman"/>
                <w:sz w:val="24"/>
                <w:szCs w:val="24"/>
              </w:rPr>
              <w:t>ų</w:t>
            </w:r>
            <w:r w:rsidRPr="00BD0812">
              <w:rPr>
                <w:rFonts w:ascii="Times New Roman" w:hAnsi="Times New Roman" w:cs="Times New Roman"/>
                <w:sz w:val="24"/>
                <w:szCs w:val="24"/>
              </w:rPr>
              <w:t xml:space="preserve"> valdymo proces</w:t>
            </w:r>
            <w:r w:rsidR="009B1E1E" w:rsidRPr="00BD0812">
              <w:rPr>
                <w:rFonts w:ascii="Times New Roman" w:hAnsi="Times New Roman" w:cs="Times New Roman"/>
                <w:sz w:val="24"/>
                <w:szCs w:val="24"/>
              </w:rPr>
              <w:t>ą</w:t>
            </w:r>
            <w:r w:rsidRPr="00BD0812">
              <w:rPr>
                <w:rFonts w:ascii="Times New Roman" w:hAnsi="Times New Roman" w:cs="Times New Roman"/>
                <w:sz w:val="24"/>
                <w:szCs w:val="24"/>
              </w:rPr>
              <w:t>, palaipsniui pereiti prie finansini</w:t>
            </w:r>
            <w:r w:rsidR="009B1E1E" w:rsidRPr="00BD0812">
              <w:rPr>
                <w:rFonts w:ascii="Times New Roman" w:hAnsi="Times New Roman" w:cs="Times New Roman"/>
                <w:sz w:val="24"/>
                <w:szCs w:val="24"/>
              </w:rPr>
              <w:t>ų</w:t>
            </w:r>
            <w:r w:rsidRPr="00BD0812">
              <w:rPr>
                <w:rFonts w:ascii="Times New Roman" w:hAnsi="Times New Roman" w:cs="Times New Roman"/>
                <w:sz w:val="24"/>
                <w:szCs w:val="24"/>
              </w:rPr>
              <w:t xml:space="preserve"> ir apskaitos dokument</w:t>
            </w:r>
            <w:r w:rsidR="009B1E1E" w:rsidRPr="00BD0812">
              <w:rPr>
                <w:rFonts w:ascii="Times New Roman" w:hAnsi="Times New Roman" w:cs="Times New Roman"/>
                <w:sz w:val="24"/>
                <w:szCs w:val="24"/>
              </w:rPr>
              <w:t>ų</w:t>
            </w:r>
            <w:r w:rsidRPr="00BD0812">
              <w:rPr>
                <w:rFonts w:ascii="Times New Roman" w:hAnsi="Times New Roman" w:cs="Times New Roman"/>
                <w:sz w:val="24"/>
                <w:szCs w:val="24"/>
              </w:rPr>
              <w:t xml:space="preserve"> proceso valdymo elektroniniais </w:t>
            </w:r>
            <w:r w:rsidR="009B1E1E" w:rsidRPr="00BD0812">
              <w:rPr>
                <w:rFonts w:ascii="Times New Roman" w:hAnsi="Times New Roman" w:cs="Times New Roman"/>
                <w:sz w:val="24"/>
                <w:szCs w:val="24"/>
              </w:rPr>
              <w:t>į</w:t>
            </w:r>
            <w:r w:rsidRPr="00BD0812">
              <w:rPr>
                <w:rFonts w:ascii="Times New Roman" w:hAnsi="Times New Roman" w:cs="Times New Roman"/>
                <w:sz w:val="24"/>
                <w:szCs w:val="24"/>
              </w:rPr>
              <w:t>rankiais per Dokument</w:t>
            </w:r>
            <w:r w:rsidR="009B1E1E" w:rsidRPr="00BD0812">
              <w:rPr>
                <w:rFonts w:ascii="Times New Roman" w:hAnsi="Times New Roman" w:cs="Times New Roman"/>
                <w:sz w:val="24"/>
                <w:szCs w:val="24"/>
              </w:rPr>
              <w:t>ų</w:t>
            </w:r>
            <w:r w:rsidRPr="00BD0812">
              <w:rPr>
                <w:rFonts w:ascii="Times New Roman" w:hAnsi="Times New Roman" w:cs="Times New Roman"/>
                <w:sz w:val="24"/>
                <w:szCs w:val="24"/>
              </w:rPr>
              <w:t xml:space="preserve"> valdymo sistem</w:t>
            </w:r>
            <w:r w:rsidR="009B1E1E" w:rsidRPr="00BD0812">
              <w:rPr>
                <w:rFonts w:ascii="Times New Roman" w:hAnsi="Times New Roman" w:cs="Times New Roman"/>
                <w:sz w:val="24"/>
                <w:szCs w:val="24"/>
              </w:rPr>
              <w:t>ą</w:t>
            </w:r>
            <w:r w:rsidRPr="00BD0812">
              <w:rPr>
                <w:rFonts w:ascii="Times New Roman" w:hAnsi="Times New Roman" w:cs="Times New Roman"/>
                <w:sz w:val="24"/>
                <w:szCs w:val="24"/>
              </w:rPr>
              <w:t xml:space="preserve"> (DVS).</w:t>
            </w:r>
          </w:p>
        </w:tc>
      </w:tr>
      <w:tr w:rsidR="00ED2768" w:rsidRPr="00ED2768" w14:paraId="3E09889A" w14:textId="77777777" w:rsidTr="007421B5">
        <w:tc>
          <w:tcPr>
            <w:tcW w:w="862" w:type="pct"/>
          </w:tcPr>
          <w:p w14:paraId="1C11D75F" w14:textId="77777777" w:rsidR="00ED2768" w:rsidRPr="00BD0812" w:rsidRDefault="00ED2768" w:rsidP="00410525">
            <w:pPr>
              <w:spacing w:line="276" w:lineRule="auto"/>
              <w:jc w:val="center"/>
              <w:rPr>
                <w:rFonts w:ascii="Times New Roman" w:hAnsi="Times New Roman" w:cs="Times New Roman"/>
                <w:sz w:val="24"/>
                <w:szCs w:val="24"/>
              </w:rPr>
            </w:pPr>
            <w:r w:rsidRPr="00BD0812">
              <w:rPr>
                <w:rFonts w:ascii="Times New Roman" w:hAnsi="Times New Roman" w:cs="Times New Roman"/>
                <w:sz w:val="24"/>
                <w:szCs w:val="24"/>
              </w:rPr>
              <w:t>Ieva Mišeikienė</w:t>
            </w:r>
          </w:p>
        </w:tc>
        <w:tc>
          <w:tcPr>
            <w:tcW w:w="813" w:type="pct"/>
          </w:tcPr>
          <w:p w14:paraId="73801028" w14:textId="77777777" w:rsidR="00ED2768" w:rsidRPr="00BD0812" w:rsidRDefault="00ED2768" w:rsidP="00410525">
            <w:pPr>
              <w:spacing w:line="276" w:lineRule="auto"/>
              <w:jc w:val="center"/>
              <w:rPr>
                <w:rFonts w:ascii="Times New Roman" w:hAnsi="Times New Roman" w:cs="Times New Roman"/>
                <w:sz w:val="24"/>
                <w:szCs w:val="24"/>
              </w:rPr>
            </w:pPr>
            <w:r w:rsidRPr="00BD0812">
              <w:rPr>
                <w:rFonts w:ascii="Times New Roman" w:hAnsi="Times New Roman" w:cs="Times New Roman"/>
                <w:sz w:val="24"/>
                <w:szCs w:val="24"/>
              </w:rPr>
              <w:t>Raštinės skyriaus vedėja</w:t>
            </w:r>
          </w:p>
        </w:tc>
        <w:tc>
          <w:tcPr>
            <w:tcW w:w="3325" w:type="pct"/>
          </w:tcPr>
          <w:p w14:paraId="196D518B" w14:textId="77777777" w:rsidR="00ED2768" w:rsidRPr="00BD0812" w:rsidRDefault="002D5612" w:rsidP="00BF5751">
            <w:pPr>
              <w:autoSpaceDE w:val="0"/>
              <w:autoSpaceDN w:val="0"/>
              <w:adjustRightInd w:val="0"/>
              <w:jc w:val="both"/>
              <w:rPr>
                <w:rFonts w:ascii="Times New Roman" w:hAnsi="Times New Roman" w:cs="Times New Roman"/>
                <w:sz w:val="24"/>
                <w:szCs w:val="24"/>
              </w:rPr>
            </w:pPr>
            <w:r w:rsidRPr="00BD0812">
              <w:rPr>
                <w:rFonts w:ascii="Times New Roman" w:hAnsi="Times New Roman" w:cs="Times New Roman"/>
                <w:sz w:val="24"/>
                <w:szCs w:val="24"/>
              </w:rPr>
              <w:t>1. Rengti pasitarimus su Teismo rūmų raštinės skyriaus biurų vedėjomis, darbuotojais, analizuoti skyriaus veiklos tobulinimo galimybes bei aktualijas, parinkti racionaliausius būdus funkcijoms atlikti ir informaciją bei pasiūlymus dėl raštinės darbo gerinimo, darbų/funkcijų perskirstymo pateikti teismo kancleriui/biuro vedėjoms.</w:t>
            </w:r>
          </w:p>
          <w:p w14:paraId="34FCC918" w14:textId="77777777" w:rsidR="002D5612" w:rsidRPr="00BD0812" w:rsidRDefault="002D5612" w:rsidP="00BF5751">
            <w:pPr>
              <w:autoSpaceDE w:val="0"/>
              <w:autoSpaceDN w:val="0"/>
              <w:adjustRightInd w:val="0"/>
              <w:jc w:val="both"/>
              <w:rPr>
                <w:rFonts w:ascii="Times New Roman" w:hAnsi="Times New Roman" w:cs="Times New Roman"/>
                <w:sz w:val="24"/>
                <w:szCs w:val="24"/>
              </w:rPr>
            </w:pPr>
            <w:r w:rsidRPr="00BD0812">
              <w:rPr>
                <w:rFonts w:ascii="Times New Roman" w:hAnsi="Times New Roman" w:cs="Times New Roman"/>
                <w:sz w:val="24"/>
                <w:szCs w:val="24"/>
              </w:rPr>
              <w:t>2. Teismo pirmininko ar teismo pirmininko pavaduotojo pavedimu atlikti patikrinimus,</w:t>
            </w:r>
          </w:p>
          <w:p w14:paraId="01219D92" w14:textId="0FD8A1E6" w:rsidR="002D5612" w:rsidRPr="00BD0812" w:rsidRDefault="002D5612" w:rsidP="00BF5751">
            <w:pPr>
              <w:autoSpaceDE w:val="0"/>
              <w:autoSpaceDN w:val="0"/>
              <w:adjustRightInd w:val="0"/>
              <w:jc w:val="both"/>
              <w:rPr>
                <w:rFonts w:ascii="Times New Roman" w:hAnsi="Times New Roman" w:cs="Times New Roman"/>
                <w:sz w:val="24"/>
                <w:szCs w:val="24"/>
              </w:rPr>
            </w:pPr>
            <w:r w:rsidRPr="00BD0812">
              <w:rPr>
                <w:rFonts w:ascii="Times New Roman" w:hAnsi="Times New Roman" w:cs="Times New Roman"/>
                <w:sz w:val="24"/>
                <w:szCs w:val="24"/>
              </w:rPr>
              <w:t>vadovaujantis Organizacinės veiklos priežiūros planu 202</w:t>
            </w:r>
            <w:r w:rsidR="0084045E" w:rsidRPr="00BD0812">
              <w:rPr>
                <w:rFonts w:ascii="Times New Roman" w:hAnsi="Times New Roman" w:cs="Times New Roman"/>
                <w:sz w:val="24"/>
                <w:szCs w:val="24"/>
              </w:rPr>
              <w:t>2</w:t>
            </w:r>
            <w:r w:rsidRPr="00BD0812">
              <w:rPr>
                <w:rFonts w:ascii="Times New Roman" w:hAnsi="Times New Roman" w:cs="Times New Roman"/>
                <w:sz w:val="24"/>
                <w:szCs w:val="24"/>
              </w:rPr>
              <w:t xml:space="preserve"> metams.</w:t>
            </w:r>
          </w:p>
          <w:p w14:paraId="6E5E9867" w14:textId="0A0875E8" w:rsidR="0028453B" w:rsidRPr="00BD0812" w:rsidRDefault="0028453B" w:rsidP="00BF5751">
            <w:pPr>
              <w:autoSpaceDE w:val="0"/>
              <w:autoSpaceDN w:val="0"/>
              <w:adjustRightInd w:val="0"/>
              <w:jc w:val="both"/>
              <w:rPr>
                <w:rFonts w:ascii="Times New Roman" w:hAnsi="Times New Roman" w:cs="Times New Roman"/>
                <w:sz w:val="24"/>
                <w:szCs w:val="24"/>
              </w:rPr>
            </w:pPr>
            <w:r w:rsidRPr="00BD0812">
              <w:rPr>
                <w:rFonts w:ascii="Times New Roman" w:hAnsi="Times New Roman" w:cs="Times New Roman"/>
                <w:sz w:val="24"/>
                <w:szCs w:val="24"/>
              </w:rPr>
              <w:t>3. Teismo administracinės veiklos viešinimas, skaidrinimas, komunikacijos su visais Teismo Raštinės skyriaus darbuotojais gerinimas.</w:t>
            </w:r>
          </w:p>
        </w:tc>
      </w:tr>
      <w:tr w:rsidR="00ED2768" w:rsidRPr="00ED2768" w14:paraId="31C561B6" w14:textId="77777777" w:rsidTr="007421B5">
        <w:tc>
          <w:tcPr>
            <w:tcW w:w="862" w:type="pct"/>
          </w:tcPr>
          <w:p w14:paraId="0ECA460D" w14:textId="77777777" w:rsidR="00ED2768" w:rsidRPr="00BD0812" w:rsidRDefault="00ED2768" w:rsidP="00410525">
            <w:pPr>
              <w:spacing w:line="276" w:lineRule="auto"/>
              <w:jc w:val="center"/>
              <w:rPr>
                <w:rFonts w:ascii="Times New Roman" w:hAnsi="Times New Roman" w:cs="Times New Roman"/>
                <w:sz w:val="24"/>
                <w:szCs w:val="24"/>
              </w:rPr>
            </w:pPr>
            <w:r w:rsidRPr="00BD0812">
              <w:rPr>
                <w:rFonts w:ascii="Times New Roman" w:hAnsi="Times New Roman" w:cs="Times New Roman"/>
                <w:sz w:val="24"/>
                <w:szCs w:val="24"/>
              </w:rPr>
              <w:t>Gabrielė Norkūnaitė</w:t>
            </w:r>
          </w:p>
        </w:tc>
        <w:tc>
          <w:tcPr>
            <w:tcW w:w="813" w:type="pct"/>
          </w:tcPr>
          <w:p w14:paraId="00EE2CDB" w14:textId="77777777" w:rsidR="00ED2768" w:rsidRPr="00BD0812" w:rsidRDefault="00ED2768" w:rsidP="00410525">
            <w:pPr>
              <w:spacing w:line="276" w:lineRule="auto"/>
              <w:jc w:val="center"/>
              <w:rPr>
                <w:rFonts w:ascii="Times New Roman" w:hAnsi="Times New Roman" w:cs="Times New Roman"/>
                <w:sz w:val="24"/>
                <w:szCs w:val="24"/>
              </w:rPr>
            </w:pPr>
            <w:r w:rsidRPr="00BD0812">
              <w:rPr>
                <w:rFonts w:ascii="Times New Roman" w:hAnsi="Times New Roman" w:cs="Times New Roman"/>
                <w:sz w:val="24"/>
                <w:szCs w:val="24"/>
              </w:rPr>
              <w:t>Raštinės skyriaus patarėja</w:t>
            </w:r>
          </w:p>
        </w:tc>
        <w:tc>
          <w:tcPr>
            <w:tcW w:w="3325" w:type="pct"/>
          </w:tcPr>
          <w:p w14:paraId="16932A5C" w14:textId="77777777" w:rsidR="00ED2768" w:rsidRPr="00BD0812" w:rsidRDefault="0028453B" w:rsidP="00BF5751">
            <w:pPr>
              <w:spacing w:line="276" w:lineRule="auto"/>
              <w:jc w:val="both"/>
              <w:rPr>
                <w:rFonts w:ascii="Times New Roman" w:hAnsi="Times New Roman" w:cs="Times New Roman"/>
                <w:sz w:val="24"/>
                <w:szCs w:val="24"/>
              </w:rPr>
            </w:pPr>
            <w:r w:rsidRPr="00BD0812">
              <w:rPr>
                <w:rFonts w:ascii="Times New Roman" w:hAnsi="Times New Roman" w:cs="Times New Roman"/>
                <w:sz w:val="24"/>
                <w:szCs w:val="24"/>
              </w:rPr>
              <w:t>1. Kontroliuoti ikiteisminio tyrimo dokumentų judėjimą teisme.</w:t>
            </w:r>
          </w:p>
          <w:p w14:paraId="0A702DED" w14:textId="058F7FD8" w:rsidR="0028453B" w:rsidRPr="00BD0812" w:rsidRDefault="0028453B" w:rsidP="00BF5751">
            <w:pPr>
              <w:autoSpaceDE w:val="0"/>
              <w:autoSpaceDN w:val="0"/>
              <w:adjustRightInd w:val="0"/>
              <w:jc w:val="both"/>
              <w:rPr>
                <w:rFonts w:ascii="Times New Roman" w:hAnsi="Times New Roman" w:cs="Times New Roman"/>
                <w:sz w:val="24"/>
                <w:szCs w:val="24"/>
              </w:rPr>
            </w:pPr>
            <w:r w:rsidRPr="00BD0812">
              <w:rPr>
                <w:rFonts w:ascii="Times New Roman" w:hAnsi="Times New Roman" w:cs="Times New Roman"/>
                <w:sz w:val="24"/>
                <w:szCs w:val="24"/>
              </w:rPr>
              <w:t>2. Organizuoti teismo posėdžių sekretorių darbą, kontroliuoti, kad jis b</w:t>
            </w:r>
            <w:r w:rsidR="00141DC1">
              <w:rPr>
                <w:rFonts w:ascii="Times New Roman" w:hAnsi="Times New Roman" w:cs="Times New Roman"/>
                <w:sz w:val="24"/>
                <w:szCs w:val="24"/>
              </w:rPr>
              <w:t>ū</w:t>
            </w:r>
            <w:r w:rsidRPr="00BD0812">
              <w:rPr>
                <w:rFonts w:ascii="Times New Roman" w:hAnsi="Times New Roman" w:cs="Times New Roman"/>
                <w:sz w:val="24"/>
                <w:szCs w:val="24"/>
              </w:rPr>
              <w:t>t</w:t>
            </w:r>
            <w:r w:rsidR="00141DC1">
              <w:rPr>
                <w:rFonts w:ascii="Times New Roman" w:hAnsi="Times New Roman" w:cs="Times New Roman"/>
                <w:sz w:val="24"/>
                <w:szCs w:val="24"/>
              </w:rPr>
              <w:t>ų</w:t>
            </w:r>
            <w:r w:rsidRPr="00BD0812">
              <w:rPr>
                <w:rFonts w:ascii="Times New Roman" w:hAnsi="Times New Roman" w:cs="Times New Roman"/>
                <w:sz w:val="24"/>
                <w:szCs w:val="24"/>
              </w:rPr>
              <w:t xml:space="preserve"> tinkamai ir laiku atliktas.</w:t>
            </w:r>
          </w:p>
          <w:p w14:paraId="1B1FE5F3" w14:textId="6EA2AEA3" w:rsidR="0028453B" w:rsidRPr="00BD0812" w:rsidRDefault="0028453B" w:rsidP="00BF5751">
            <w:pPr>
              <w:autoSpaceDE w:val="0"/>
              <w:autoSpaceDN w:val="0"/>
              <w:adjustRightInd w:val="0"/>
              <w:jc w:val="both"/>
              <w:rPr>
                <w:rFonts w:ascii="Times New Roman" w:hAnsi="Times New Roman" w:cs="Times New Roman"/>
                <w:sz w:val="24"/>
                <w:szCs w:val="24"/>
              </w:rPr>
            </w:pPr>
            <w:r w:rsidRPr="00BD0812">
              <w:rPr>
                <w:rFonts w:ascii="Times New Roman" w:hAnsi="Times New Roman" w:cs="Times New Roman"/>
                <w:sz w:val="24"/>
                <w:szCs w:val="24"/>
              </w:rPr>
              <w:t>3. Teismo administracinės veiklos viešinimas, skaidrinimas, komunikacijos su visais Teismo Raštin</w:t>
            </w:r>
            <w:r w:rsidR="00273AE8">
              <w:rPr>
                <w:rFonts w:ascii="Times New Roman" w:hAnsi="Times New Roman" w:cs="Times New Roman"/>
                <w:sz w:val="24"/>
                <w:szCs w:val="24"/>
              </w:rPr>
              <w:t>ė</w:t>
            </w:r>
            <w:r w:rsidRPr="00BD0812">
              <w:rPr>
                <w:rFonts w:ascii="Times New Roman" w:hAnsi="Times New Roman" w:cs="Times New Roman"/>
                <w:sz w:val="24"/>
                <w:szCs w:val="24"/>
              </w:rPr>
              <w:t>s skyriaus darbuotojais gerinimas.</w:t>
            </w:r>
          </w:p>
        </w:tc>
      </w:tr>
      <w:tr w:rsidR="00ED2768" w:rsidRPr="00ED2768" w14:paraId="2BFD0F0C" w14:textId="77777777" w:rsidTr="007421B5">
        <w:tc>
          <w:tcPr>
            <w:tcW w:w="862" w:type="pct"/>
          </w:tcPr>
          <w:p w14:paraId="33799A52" w14:textId="77777777" w:rsidR="00ED2768" w:rsidRDefault="00420B36" w:rsidP="00410525">
            <w:pPr>
              <w:spacing w:line="276" w:lineRule="auto"/>
              <w:jc w:val="center"/>
              <w:rPr>
                <w:rFonts w:ascii="Times New Roman" w:hAnsi="Times New Roman" w:cs="Times New Roman"/>
                <w:sz w:val="24"/>
                <w:szCs w:val="24"/>
              </w:rPr>
            </w:pPr>
            <w:r>
              <w:rPr>
                <w:rFonts w:ascii="Times New Roman" w:hAnsi="Times New Roman" w:cs="Times New Roman"/>
                <w:sz w:val="24"/>
                <w:szCs w:val="24"/>
              </w:rPr>
              <w:lastRenderedPageBreak/>
              <w:t>Jolita Juknienė</w:t>
            </w:r>
          </w:p>
          <w:p w14:paraId="296C3033" w14:textId="77777777" w:rsidR="00420B36" w:rsidRDefault="00420B36" w:rsidP="00410525">
            <w:pPr>
              <w:spacing w:line="276" w:lineRule="auto"/>
              <w:jc w:val="center"/>
              <w:rPr>
                <w:rFonts w:ascii="Times New Roman" w:hAnsi="Times New Roman" w:cs="Times New Roman"/>
                <w:sz w:val="24"/>
                <w:szCs w:val="24"/>
              </w:rPr>
            </w:pPr>
            <w:r>
              <w:rPr>
                <w:rFonts w:ascii="Times New Roman" w:hAnsi="Times New Roman" w:cs="Times New Roman"/>
                <w:sz w:val="24"/>
                <w:szCs w:val="24"/>
              </w:rPr>
              <w:t>Inga Diktarienė</w:t>
            </w:r>
          </w:p>
          <w:p w14:paraId="23578D64" w14:textId="77777777" w:rsidR="00420B36" w:rsidRDefault="00420B36" w:rsidP="00410525">
            <w:pPr>
              <w:spacing w:line="276" w:lineRule="auto"/>
              <w:jc w:val="center"/>
              <w:rPr>
                <w:rFonts w:ascii="Times New Roman" w:hAnsi="Times New Roman" w:cs="Times New Roman"/>
                <w:sz w:val="24"/>
                <w:szCs w:val="24"/>
              </w:rPr>
            </w:pPr>
            <w:r>
              <w:rPr>
                <w:rFonts w:ascii="Times New Roman" w:hAnsi="Times New Roman" w:cs="Times New Roman"/>
                <w:sz w:val="24"/>
                <w:szCs w:val="24"/>
              </w:rPr>
              <w:t>Irena Ruchtina</w:t>
            </w:r>
          </w:p>
          <w:p w14:paraId="01005B40" w14:textId="77777777" w:rsidR="00420B36" w:rsidRDefault="00420B36" w:rsidP="00410525">
            <w:pPr>
              <w:spacing w:line="276" w:lineRule="auto"/>
              <w:jc w:val="center"/>
              <w:rPr>
                <w:rFonts w:ascii="Times New Roman" w:hAnsi="Times New Roman" w:cs="Times New Roman"/>
                <w:sz w:val="24"/>
                <w:szCs w:val="24"/>
              </w:rPr>
            </w:pPr>
            <w:r>
              <w:rPr>
                <w:rFonts w:ascii="Times New Roman" w:hAnsi="Times New Roman" w:cs="Times New Roman"/>
                <w:sz w:val="24"/>
                <w:szCs w:val="24"/>
              </w:rPr>
              <w:t>Alina Grigalaitienė</w:t>
            </w:r>
          </w:p>
          <w:p w14:paraId="48A68CCB" w14:textId="64B0C83E" w:rsidR="00420B36" w:rsidRPr="00ED2768" w:rsidRDefault="00420B36" w:rsidP="00410525">
            <w:pPr>
              <w:spacing w:line="276" w:lineRule="auto"/>
              <w:jc w:val="center"/>
              <w:rPr>
                <w:rFonts w:ascii="Times New Roman" w:hAnsi="Times New Roman" w:cs="Times New Roman"/>
                <w:sz w:val="24"/>
                <w:szCs w:val="24"/>
              </w:rPr>
            </w:pPr>
            <w:r>
              <w:rPr>
                <w:rFonts w:ascii="Times New Roman" w:hAnsi="Times New Roman" w:cs="Times New Roman"/>
                <w:sz w:val="24"/>
                <w:szCs w:val="24"/>
              </w:rPr>
              <w:t>Rasa Urniežienė</w:t>
            </w:r>
          </w:p>
        </w:tc>
        <w:tc>
          <w:tcPr>
            <w:tcW w:w="813" w:type="pct"/>
          </w:tcPr>
          <w:p w14:paraId="38741094" w14:textId="191BD0CF" w:rsidR="00ED2768" w:rsidRPr="00ED2768" w:rsidRDefault="00ED2768" w:rsidP="00410525">
            <w:pPr>
              <w:spacing w:line="276" w:lineRule="auto"/>
              <w:jc w:val="center"/>
              <w:rPr>
                <w:rFonts w:ascii="Times New Roman" w:hAnsi="Times New Roman" w:cs="Times New Roman"/>
                <w:sz w:val="24"/>
                <w:szCs w:val="24"/>
              </w:rPr>
            </w:pPr>
            <w:r w:rsidRPr="00ED2768">
              <w:rPr>
                <w:rFonts w:ascii="Times New Roman" w:hAnsi="Times New Roman" w:cs="Times New Roman"/>
                <w:color w:val="000000" w:themeColor="text1"/>
                <w:sz w:val="24"/>
                <w:szCs w:val="24"/>
              </w:rPr>
              <w:t xml:space="preserve">Teismo </w:t>
            </w:r>
            <w:r w:rsidR="00536223">
              <w:rPr>
                <w:rFonts w:ascii="Times New Roman" w:hAnsi="Times New Roman" w:cs="Times New Roman"/>
                <w:color w:val="000000" w:themeColor="text1"/>
                <w:sz w:val="24"/>
                <w:szCs w:val="24"/>
              </w:rPr>
              <w:t>r</w:t>
            </w:r>
            <w:r w:rsidR="00536223" w:rsidRPr="00ED2768">
              <w:rPr>
                <w:rFonts w:ascii="Times New Roman" w:hAnsi="Times New Roman" w:cs="Times New Roman"/>
                <w:color w:val="000000" w:themeColor="text1"/>
                <w:sz w:val="24"/>
                <w:szCs w:val="24"/>
              </w:rPr>
              <w:t>aštinės skyriaus</w:t>
            </w:r>
            <w:r w:rsidR="00536223">
              <w:rPr>
                <w:rFonts w:ascii="Times New Roman" w:hAnsi="Times New Roman" w:cs="Times New Roman"/>
                <w:color w:val="000000" w:themeColor="text1"/>
                <w:sz w:val="24"/>
                <w:szCs w:val="24"/>
              </w:rPr>
              <w:t xml:space="preserve"> (Raseinių, Kelmės, Pakruojo, Joniškio, Radviliškio)</w:t>
            </w:r>
            <w:r w:rsidR="00536223" w:rsidRPr="00ED2768">
              <w:rPr>
                <w:rFonts w:ascii="Times New Roman" w:hAnsi="Times New Roman" w:cs="Times New Roman"/>
                <w:color w:val="000000" w:themeColor="text1"/>
                <w:sz w:val="24"/>
                <w:szCs w:val="24"/>
              </w:rPr>
              <w:t xml:space="preserve"> </w:t>
            </w:r>
            <w:r w:rsidRPr="00ED2768">
              <w:rPr>
                <w:rFonts w:ascii="Times New Roman" w:hAnsi="Times New Roman" w:cs="Times New Roman"/>
                <w:color w:val="000000" w:themeColor="text1"/>
                <w:sz w:val="24"/>
                <w:szCs w:val="24"/>
              </w:rPr>
              <w:t>rūmų biurų vedėjos</w:t>
            </w:r>
          </w:p>
        </w:tc>
        <w:tc>
          <w:tcPr>
            <w:tcW w:w="3325" w:type="pct"/>
          </w:tcPr>
          <w:p w14:paraId="414711BE" w14:textId="5AA9ABB3" w:rsidR="0084045E" w:rsidRDefault="0084045E" w:rsidP="00BF5751">
            <w:pPr>
              <w:autoSpaceDE w:val="0"/>
              <w:autoSpaceDN w:val="0"/>
              <w:adjustRightInd w:val="0"/>
              <w:jc w:val="both"/>
              <w:rPr>
                <w:rFonts w:ascii="Times New Roman" w:hAnsi="Times New Roman" w:cs="Times New Roman"/>
                <w:sz w:val="24"/>
                <w:szCs w:val="24"/>
              </w:rPr>
            </w:pPr>
            <w:r w:rsidRPr="0084045E">
              <w:rPr>
                <w:rFonts w:ascii="Times New Roman" w:hAnsi="Times New Roman" w:cs="Times New Roman"/>
                <w:sz w:val="24"/>
                <w:szCs w:val="24"/>
              </w:rPr>
              <w:t>1.</w:t>
            </w:r>
            <w:r>
              <w:rPr>
                <w:rFonts w:ascii="Times New Roman" w:hAnsi="Times New Roman" w:cs="Times New Roman"/>
                <w:sz w:val="24"/>
                <w:szCs w:val="24"/>
              </w:rPr>
              <w:t xml:space="preserve">  Teikti pasiūlymus Teismo raštinės skyriaus vedėjui dėl Teismo raštinės biuro darbo</w:t>
            </w:r>
          </w:p>
          <w:p w14:paraId="51D6AD6D" w14:textId="77777777" w:rsidR="00ED2768" w:rsidRDefault="0084045E" w:rsidP="00BF5751">
            <w:pPr>
              <w:spacing w:line="276" w:lineRule="auto"/>
              <w:jc w:val="both"/>
              <w:rPr>
                <w:rFonts w:ascii="Times New Roman" w:hAnsi="Times New Roman" w:cs="Times New Roman"/>
                <w:sz w:val="24"/>
                <w:szCs w:val="24"/>
              </w:rPr>
            </w:pPr>
            <w:r>
              <w:rPr>
                <w:rFonts w:ascii="Times New Roman" w:hAnsi="Times New Roman" w:cs="Times New Roman"/>
                <w:sz w:val="24"/>
                <w:szCs w:val="24"/>
              </w:rPr>
              <w:t>organizavimo ir dokumentų valdymo tobulinimo.</w:t>
            </w:r>
          </w:p>
          <w:p w14:paraId="34CDD8CC" w14:textId="77777777" w:rsidR="0084045E" w:rsidRDefault="0084045E" w:rsidP="00BF5751">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 Raštinės skyriaus vedėjo pavedimu atlikti patikrinimus, vadovaujantis Organizacinės veiklos priežiūros planu 2022 metams.</w:t>
            </w:r>
          </w:p>
          <w:p w14:paraId="53F5313F" w14:textId="77777777" w:rsidR="0084045E" w:rsidRDefault="0084045E" w:rsidP="00BF5751">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3. </w:t>
            </w:r>
            <w:r w:rsidR="007421B5">
              <w:rPr>
                <w:rFonts w:ascii="Times New Roman" w:hAnsi="Times New Roman" w:cs="Times New Roman"/>
                <w:sz w:val="24"/>
                <w:szCs w:val="24"/>
              </w:rPr>
              <w:t>Teismo administracinės veiklos viešinimas, skaidrinimas, komunikacijos su visais Teismo Raštinės skyriaus biurų darbuotojais gerinimas.</w:t>
            </w:r>
          </w:p>
          <w:p w14:paraId="2DD05296" w14:textId="721D3BD6" w:rsidR="007421B5" w:rsidRPr="0084045E" w:rsidRDefault="007421B5" w:rsidP="00BF5751">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4. Kelti kvalifikaciją savarankiškai, dalyvauti seminaruose, mokymuose, konferencijose ir k.t.</w:t>
            </w:r>
          </w:p>
        </w:tc>
      </w:tr>
    </w:tbl>
    <w:p w14:paraId="2BE6335F" w14:textId="77777777" w:rsidR="00ED2768" w:rsidRDefault="00ED2768" w:rsidP="007421B5"/>
    <w:sectPr w:rsidR="00ED2768" w:rsidSect="000C76D9">
      <w:pgSz w:w="16838" w:h="11906" w:orient="landscape"/>
      <w:pgMar w:top="1440" w:right="1440" w:bottom="1440" w:left="144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092BE" w14:textId="77777777" w:rsidR="004226CC" w:rsidRDefault="004226CC" w:rsidP="00ED2768">
      <w:pPr>
        <w:spacing w:after="0" w:line="240" w:lineRule="auto"/>
      </w:pPr>
      <w:r>
        <w:separator/>
      </w:r>
    </w:p>
  </w:endnote>
  <w:endnote w:type="continuationSeparator" w:id="0">
    <w:p w14:paraId="33BC56C9" w14:textId="77777777" w:rsidR="004226CC" w:rsidRDefault="004226CC" w:rsidP="00ED27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37649" w14:textId="77777777" w:rsidR="004226CC" w:rsidRDefault="004226CC" w:rsidP="00ED2768">
      <w:pPr>
        <w:spacing w:after="0" w:line="240" w:lineRule="auto"/>
      </w:pPr>
      <w:r>
        <w:separator/>
      </w:r>
    </w:p>
  </w:footnote>
  <w:footnote w:type="continuationSeparator" w:id="0">
    <w:p w14:paraId="41482EFE" w14:textId="77777777" w:rsidR="004226CC" w:rsidRDefault="004226CC" w:rsidP="00ED27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77931"/>
    <w:multiLevelType w:val="hybridMultilevel"/>
    <w:tmpl w:val="9F529CDA"/>
    <w:lvl w:ilvl="0" w:tplc="0427000F">
      <w:start w:val="1"/>
      <w:numFmt w:val="decimal"/>
      <w:lvlText w:val="%1."/>
      <w:lvlJc w:val="left"/>
      <w:pPr>
        <w:ind w:left="502" w:hanging="360"/>
      </w:pPr>
      <w:rPr>
        <w:rFonts w:hint="default"/>
      </w:r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1" w15:restartNumberingAfterBreak="0">
    <w:nsid w:val="02984020"/>
    <w:multiLevelType w:val="hybridMultilevel"/>
    <w:tmpl w:val="817E30A0"/>
    <w:lvl w:ilvl="0" w:tplc="FFFFFFF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B0E4F1F"/>
    <w:multiLevelType w:val="hybridMultilevel"/>
    <w:tmpl w:val="6B74CA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BAF7708"/>
    <w:multiLevelType w:val="hybridMultilevel"/>
    <w:tmpl w:val="1E644B7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CD6232A"/>
    <w:multiLevelType w:val="hybridMultilevel"/>
    <w:tmpl w:val="737E0FD6"/>
    <w:lvl w:ilvl="0" w:tplc="1A48867A">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0E6B5A3F"/>
    <w:multiLevelType w:val="hybridMultilevel"/>
    <w:tmpl w:val="881289A6"/>
    <w:lvl w:ilvl="0" w:tplc="F6F24C74">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4A521F5"/>
    <w:multiLevelType w:val="hybridMultilevel"/>
    <w:tmpl w:val="03B0D7D8"/>
    <w:lvl w:ilvl="0" w:tplc="9A80AA20">
      <w:start w:val="1"/>
      <w:numFmt w:val="decimal"/>
      <w:lvlText w:val="%1."/>
      <w:lvlJc w:val="left"/>
      <w:pPr>
        <w:ind w:left="502" w:hanging="360"/>
      </w:pPr>
      <w:rPr>
        <w:rFonts w:hint="default"/>
      </w:r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7" w15:restartNumberingAfterBreak="0">
    <w:nsid w:val="15410CA6"/>
    <w:multiLevelType w:val="hybridMultilevel"/>
    <w:tmpl w:val="3D86CC6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61F688A"/>
    <w:multiLevelType w:val="hybridMultilevel"/>
    <w:tmpl w:val="E3249212"/>
    <w:lvl w:ilvl="0" w:tplc="4BDA5A4E">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C950C87"/>
    <w:multiLevelType w:val="hybridMultilevel"/>
    <w:tmpl w:val="6B74CA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D6D5E17"/>
    <w:multiLevelType w:val="hybridMultilevel"/>
    <w:tmpl w:val="AE7A0F28"/>
    <w:lvl w:ilvl="0" w:tplc="F6388228">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E5769C8"/>
    <w:multiLevelType w:val="hybridMultilevel"/>
    <w:tmpl w:val="6B74CA1C"/>
    <w:lvl w:ilvl="0" w:tplc="D70EAFAA">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33E21A32"/>
    <w:multiLevelType w:val="hybridMultilevel"/>
    <w:tmpl w:val="FD240044"/>
    <w:lvl w:ilvl="0" w:tplc="FD006D8C">
      <w:start w:val="1"/>
      <w:numFmt w:val="decimal"/>
      <w:lvlText w:val="%1."/>
      <w:lvlJc w:val="left"/>
      <w:pPr>
        <w:ind w:left="325" w:hanging="360"/>
      </w:pPr>
      <w:rPr>
        <w:rFonts w:hint="default"/>
      </w:rPr>
    </w:lvl>
    <w:lvl w:ilvl="1" w:tplc="04270019" w:tentative="1">
      <w:start w:val="1"/>
      <w:numFmt w:val="lowerLetter"/>
      <w:lvlText w:val="%2."/>
      <w:lvlJc w:val="left"/>
      <w:pPr>
        <w:ind w:left="1045" w:hanging="360"/>
      </w:pPr>
    </w:lvl>
    <w:lvl w:ilvl="2" w:tplc="0427001B" w:tentative="1">
      <w:start w:val="1"/>
      <w:numFmt w:val="lowerRoman"/>
      <w:lvlText w:val="%3."/>
      <w:lvlJc w:val="right"/>
      <w:pPr>
        <w:ind w:left="1765" w:hanging="180"/>
      </w:pPr>
    </w:lvl>
    <w:lvl w:ilvl="3" w:tplc="0427000F" w:tentative="1">
      <w:start w:val="1"/>
      <w:numFmt w:val="decimal"/>
      <w:lvlText w:val="%4."/>
      <w:lvlJc w:val="left"/>
      <w:pPr>
        <w:ind w:left="2485" w:hanging="360"/>
      </w:pPr>
    </w:lvl>
    <w:lvl w:ilvl="4" w:tplc="04270019" w:tentative="1">
      <w:start w:val="1"/>
      <w:numFmt w:val="lowerLetter"/>
      <w:lvlText w:val="%5."/>
      <w:lvlJc w:val="left"/>
      <w:pPr>
        <w:ind w:left="3205" w:hanging="360"/>
      </w:pPr>
    </w:lvl>
    <w:lvl w:ilvl="5" w:tplc="0427001B" w:tentative="1">
      <w:start w:val="1"/>
      <w:numFmt w:val="lowerRoman"/>
      <w:lvlText w:val="%6."/>
      <w:lvlJc w:val="right"/>
      <w:pPr>
        <w:ind w:left="3925" w:hanging="180"/>
      </w:pPr>
    </w:lvl>
    <w:lvl w:ilvl="6" w:tplc="0427000F" w:tentative="1">
      <w:start w:val="1"/>
      <w:numFmt w:val="decimal"/>
      <w:lvlText w:val="%7."/>
      <w:lvlJc w:val="left"/>
      <w:pPr>
        <w:ind w:left="4645" w:hanging="360"/>
      </w:pPr>
    </w:lvl>
    <w:lvl w:ilvl="7" w:tplc="04270019" w:tentative="1">
      <w:start w:val="1"/>
      <w:numFmt w:val="lowerLetter"/>
      <w:lvlText w:val="%8."/>
      <w:lvlJc w:val="left"/>
      <w:pPr>
        <w:ind w:left="5365" w:hanging="360"/>
      </w:pPr>
    </w:lvl>
    <w:lvl w:ilvl="8" w:tplc="0427001B" w:tentative="1">
      <w:start w:val="1"/>
      <w:numFmt w:val="lowerRoman"/>
      <w:lvlText w:val="%9."/>
      <w:lvlJc w:val="right"/>
      <w:pPr>
        <w:ind w:left="6085" w:hanging="180"/>
      </w:pPr>
    </w:lvl>
  </w:abstractNum>
  <w:abstractNum w:abstractNumId="13" w15:restartNumberingAfterBreak="0">
    <w:nsid w:val="344B6805"/>
    <w:multiLevelType w:val="hybridMultilevel"/>
    <w:tmpl w:val="3D5C7110"/>
    <w:lvl w:ilvl="0" w:tplc="4EF20822">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3C166101"/>
    <w:multiLevelType w:val="hybridMultilevel"/>
    <w:tmpl w:val="E8AA6296"/>
    <w:lvl w:ilvl="0" w:tplc="FFFFFFF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3D675CD6"/>
    <w:multiLevelType w:val="hybridMultilevel"/>
    <w:tmpl w:val="B130FEE8"/>
    <w:lvl w:ilvl="0" w:tplc="9410A9FC">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5BEF31C2"/>
    <w:multiLevelType w:val="hybridMultilevel"/>
    <w:tmpl w:val="D07236E2"/>
    <w:lvl w:ilvl="0" w:tplc="9CF00B24">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62692F08"/>
    <w:multiLevelType w:val="hybridMultilevel"/>
    <w:tmpl w:val="51D0FE22"/>
    <w:lvl w:ilvl="0" w:tplc="ABA8CE1A">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68AB2E18"/>
    <w:multiLevelType w:val="hybridMultilevel"/>
    <w:tmpl w:val="7D28D6F0"/>
    <w:lvl w:ilvl="0" w:tplc="4EDA634A">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69220CD7"/>
    <w:multiLevelType w:val="hybridMultilevel"/>
    <w:tmpl w:val="F17836B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73F67E73"/>
    <w:multiLevelType w:val="hybridMultilevel"/>
    <w:tmpl w:val="B04A92CC"/>
    <w:lvl w:ilvl="0" w:tplc="BA32C20C">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75701F2D"/>
    <w:multiLevelType w:val="hybridMultilevel"/>
    <w:tmpl w:val="10F01F7A"/>
    <w:lvl w:ilvl="0" w:tplc="5F98D37E">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7B2B6D24"/>
    <w:multiLevelType w:val="hybridMultilevel"/>
    <w:tmpl w:val="6B74CA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6360167">
    <w:abstractNumId w:val="7"/>
  </w:num>
  <w:num w:numId="2" w16cid:durableId="337005898">
    <w:abstractNumId w:val="3"/>
  </w:num>
  <w:num w:numId="3" w16cid:durableId="799496167">
    <w:abstractNumId w:val="0"/>
  </w:num>
  <w:num w:numId="4" w16cid:durableId="1875578173">
    <w:abstractNumId w:val="19"/>
  </w:num>
  <w:num w:numId="5" w16cid:durableId="267392024">
    <w:abstractNumId w:val="20"/>
  </w:num>
  <w:num w:numId="6" w16cid:durableId="1780567558">
    <w:abstractNumId w:val="12"/>
  </w:num>
  <w:num w:numId="7" w16cid:durableId="1910529333">
    <w:abstractNumId w:val="10"/>
  </w:num>
  <w:num w:numId="8" w16cid:durableId="195580394">
    <w:abstractNumId w:val="16"/>
  </w:num>
  <w:num w:numId="9" w16cid:durableId="1942182816">
    <w:abstractNumId w:val="15"/>
  </w:num>
  <w:num w:numId="10" w16cid:durableId="186257500">
    <w:abstractNumId w:val="17"/>
  </w:num>
  <w:num w:numId="11" w16cid:durableId="166527305">
    <w:abstractNumId w:val="11"/>
  </w:num>
  <w:num w:numId="12" w16cid:durableId="1091394843">
    <w:abstractNumId w:val="22"/>
  </w:num>
  <w:num w:numId="13" w16cid:durableId="488791060">
    <w:abstractNumId w:val="2"/>
  </w:num>
  <w:num w:numId="14" w16cid:durableId="1436901092">
    <w:abstractNumId w:val="9"/>
  </w:num>
  <w:num w:numId="15" w16cid:durableId="1003507199">
    <w:abstractNumId w:val="1"/>
  </w:num>
  <w:num w:numId="16" w16cid:durableId="864289053">
    <w:abstractNumId w:val="14"/>
  </w:num>
  <w:num w:numId="17" w16cid:durableId="1727099853">
    <w:abstractNumId w:val="6"/>
  </w:num>
  <w:num w:numId="18" w16cid:durableId="1694184777">
    <w:abstractNumId w:val="5"/>
  </w:num>
  <w:num w:numId="19" w16cid:durableId="306715026">
    <w:abstractNumId w:val="8"/>
  </w:num>
  <w:num w:numId="20" w16cid:durableId="252007083">
    <w:abstractNumId w:val="18"/>
  </w:num>
  <w:num w:numId="21" w16cid:durableId="2144688144">
    <w:abstractNumId w:val="21"/>
  </w:num>
  <w:num w:numId="22" w16cid:durableId="552153684">
    <w:abstractNumId w:val="4"/>
  </w:num>
  <w:num w:numId="23" w16cid:durableId="200589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6D9"/>
    <w:rsid w:val="00026FF5"/>
    <w:rsid w:val="000C76D9"/>
    <w:rsid w:val="00140544"/>
    <w:rsid w:val="00141DC1"/>
    <w:rsid w:val="001519FF"/>
    <w:rsid w:val="001D6E44"/>
    <w:rsid w:val="00273AE8"/>
    <w:rsid w:val="0028453B"/>
    <w:rsid w:val="002D5612"/>
    <w:rsid w:val="003F3E03"/>
    <w:rsid w:val="00410525"/>
    <w:rsid w:val="00420B36"/>
    <w:rsid w:val="004226CC"/>
    <w:rsid w:val="00480B98"/>
    <w:rsid w:val="00536223"/>
    <w:rsid w:val="006219C9"/>
    <w:rsid w:val="006575FB"/>
    <w:rsid w:val="006A1F80"/>
    <w:rsid w:val="007421B5"/>
    <w:rsid w:val="007D614D"/>
    <w:rsid w:val="007F76F6"/>
    <w:rsid w:val="0084045E"/>
    <w:rsid w:val="008C3E7A"/>
    <w:rsid w:val="009B1E1E"/>
    <w:rsid w:val="00AD1D9A"/>
    <w:rsid w:val="00B160B6"/>
    <w:rsid w:val="00BC7100"/>
    <w:rsid w:val="00BD0812"/>
    <w:rsid w:val="00BF5751"/>
    <w:rsid w:val="00C11EA8"/>
    <w:rsid w:val="00C13D99"/>
    <w:rsid w:val="00CE4506"/>
    <w:rsid w:val="00DC6B84"/>
    <w:rsid w:val="00EA501D"/>
    <w:rsid w:val="00EB4CCC"/>
    <w:rsid w:val="00ED2768"/>
    <w:rsid w:val="00FD0A7F"/>
    <w:rsid w:val="00FD70D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401F5"/>
  <w15:chartTrackingRefBased/>
  <w15:docId w15:val="{E10F2355-7E18-4226-90CF-D1406D61E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0C76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0C76D9"/>
    <w:pPr>
      <w:ind w:left="720"/>
      <w:contextualSpacing/>
    </w:pPr>
  </w:style>
  <w:style w:type="paragraph" w:styleId="Antrats">
    <w:name w:val="header"/>
    <w:basedOn w:val="prastasis"/>
    <w:link w:val="AntratsDiagrama"/>
    <w:uiPriority w:val="99"/>
    <w:unhideWhenUsed/>
    <w:rsid w:val="00ED2768"/>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ED2768"/>
  </w:style>
  <w:style w:type="paragraph" w:styleId="Porat">
    <w:name w:val="footer"/>
    <w:basedOn w:val="prastasis"/>
    <w:link w:val="PoratDiagrama"/>
    <w:uiPriority w:val="99"/>
    <w:unhideWhenUsed/>
    <w:rsid w:val="00ED2768"/>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ED27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2</Pages>
  <Words>1971</Words>
  <Characters>1125</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Eglė Smilgienė</dc:creator>
  <cp:keywords/>
  <dc:description/>
  <cp:lastModifiedBy>Reda Kantauskienė</cp:lastModifiedBy>
  <cp:revision>10</cp:revision>
  <cp:lastPrinted>2021-07-02T11:22:00Z</cp:lastPrinted>
  <dcterms:created xsi:type="dcterms:W3CDTF">2022-05-17T06:08:00Z</dcterms:created>
  <dcterms:modified xsi:type="dcterms:W3CDTF">2022-05-25T10:12:00Z</dcterms:modified>
</cp:coreProperties>
</file>