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455CB" w14:textId="5E0A2107" w:rsidR="0086087A" w:rsidRPr="00E823CC" w:rsidRDefault="00F038DC" w:rsidP="00101F97">
      <w:pPr>
        <w:shd w:val="clear" w:color="auto" w:fill="FFF2CC" w:themeFill="accent4" w:themeFillTint="33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INTERNETO SVETAINĖS</w:t>
      </w:r>
      <w:r w:rsidR="002A0675"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75097F"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PARAIŠKA</w:t>
      </w:r>
    </w:p>
    <w:p w14:paraId="28CDB033" w14:textId="00CE42E4" w:rsidR="00785A3F" w:rsidRPr="00E823CC" w:rsidRDefault="002B4092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Šiaulių apylinkės teismas </w:t>
      </w:r>
      <w:r w:rsidR="00120C49" w:rsidRPr="00E823CC">
        <w:rPr>
          <w:rFonts w:ascii="Times New Roman" w:hAnsi="Times New Roman" w:cs="Times New Roman"/>
          <w:sz w:val="24"/>
          <w:szCs w:val="24"/>
          <w:lang w:val="lt-LT"/>
        </w:rPr>
        <w:t>privalo</w:t>
      </w:r>
      <w:r w:rsidR="006E25E5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savo</w:t>
      </w:r>
      <w:r w:rsidR="005D5D41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interneto svetainę</w:t>
      </w:r>
      <w:r w:rsidR="00396062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E25E5" w:rsidRPr="00E823CC">
        <w:rPr>
          <w:rFonts w:ascii="Times New Roman" w:hAnsi="Times New Roman" w:cs="Times New Roman"/>
          <w:sz w:val="24"/>
          <w:szCs w:val="24"/>
          <w:lang w:val="lt-LT"/>
        </w:rPr>
        <w:t>padaryti prieinamą pagal Bendrųjų reikalavimų valstybės ir savivaldybių institucijų ir įstaigų interneto svetainėms ir mobiliosioms programoms aprašą</w:t>
      </w:r>
      <w:r w:rsidR="00277DB7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(toliau – Aprašas)</w:t>
      </w:r>
      <w:r w:rsidR="006E25E5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, patvirtintą Lietuvos Respublikos Vyriausybės </w:t>
      </w:r>
      <w:r w:rsidR="00F038DC" w:rsidRPr="00E823CC">
        <w:rPr>
          <w:rFonts w:ascii="Times New Roman" w:hAnsi="Times New Roman" w:cs="Times New Roman"/>
          <w:sz w:val="24"/>
          <w:szCs w:val="24"/>
          <w:lang w:val="lt-LT"/>
        </w:rPr>
        <w:t>2003 m. balandžio 18 d. nutarimu Nr. 480 „Dėl bendrųjų reikalavimų valstybės ir savivaldybių institucijų ir įstaigų interneto svetainėms ir mobiliosioms programoms aprašo patvirtinimo“.</w:t>
      </w:r>
    </w:p>
    <w:p w14:paraId="5A2B91FB" w14:textId="77777777" w:rsidR="005D5D41" w:rsidRPr="00E823CC" w:rsidRDefault="005D5D41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FD1224C" w14:textId="2D5C5A23" w:rsidR="00EF636D" w:rsidRDefault="008764BF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5D5D41" w:rsidRPr="00E823CC">
        <w:rPr>
          <w:rFonts w:ascii="Times New Roman" w:hAnsi="Times New Roman" w:cs="Times New Roman"/>
          <w:sz w:val="24"/>
          <w:szCs w:val="24"/>
          <w:lang w:val="lt-LT"/>
        </w:rPr>
        <w:t>titikties paraiška</w:t>
      </w:r>
      <w:r w:rsidR="002A67B9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dėl prieinamumo taikoma</w:t>
      </w:r>
      <w:r w:rsidR="005D5D41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hyperlink r:id="rId8" w:history="1">
        <w:r w:rsidR="00E823CC" w:rsidRPr="00742A5D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https://siauliu.teismai.lt/</w:t>
        </w:r>
      </w:hyperlink>
    </w:p>
    <w:p w14:paraId="4DF558CE" w14:textId="77777777" w:rsidR="0086087A" w:rsidRPr="00E823CC" w:rsidRDefault="0086087A" w:rsidP="0086087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D23C169" w14:textId="4FB2BD49" w:rsidR="0086087A" w:rsidRPr="00E823CC" w:rsidRDefault="0086087A" w:rsidP="008F2F34">
      <w:pPr>
        <w:shd w:val="clear" w:color="auto" w:fill="BDD6EE" w:themeFill="accent5" w:themeFillTint="66"/>
        <w:spacing w:after="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paraiškos rengimas</w:t>
      </w:r>
    </w:p>
    <w:p w14:paraId="6FBFBE72" w14:textId="7A027E3D" w:rsidR="0086087A" w:rsidRPr="00E823CC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pt-BR"/>
        </w:rPr>
        <w:t>Atitikties paraiška parengta</w:t>
      </w:r>
      <w:r w:rsidRPr="00E823CC">
        <w:rPr>
          <w:rFonts w:ascii="Times New Roman" w:hAnsi="Times New Roman" w:cs="Times New Roman"/>
          <w:sz w:val="24"/>
          <w:szCs w:val="24"/>
          <w:u w:val="single"/>
          <w:lang w:val="lt-LT"/>
        </w:rPr>
        <w:t xml:space="preserve"> </w:t>
      </w:r>
      <w:r w:rsidR="002B4092" w:rsidRPr="00E823CC">
        <w:rPr>
          <w:rFonts w:ascii="Times New Roman" w:hAnsi="Times New Roman" w:cs="Times New Roman"/>
          <w:sz w:val="24"/>
          <w:szCs w:val="24"/>
          <w:u w:val="single"/>
          <w:lang w:val="lt-LT"/>
        </w:rPr>
        <w:t>2024-11-06</w:t>
      </w:r>
      <w:r w:rsidR="00E9671D" w:rsidRPr="00E823CC">
        <w:rPr>
          <w:rFonts w:ascii="Times New Roman" w:hAnsi="Times New Roman" w:cs="Times New Roman"/>
          <w:i/>
          <w:iCs/>
          <w:sz w:val="24"/>
          <w:szCs w:val="24"/>
          <w:u w:val="single"/>
          <w:lang w:val="lt-LT"/>
        </w:rPr>
        <w:t>.</w:t>
      </w:r>
    </w:p>
    <w:p w14:paraId="29FA0B6F" w14:textId="2CC7A883" w:rsidR="0086087A" w:rsidRPr="00E823CC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(įrašykite datą, kada atitikties paraiška pirmą kartą buvo parengta arba vėliau atnaujinta)</w:t>
      </w:r>
    </w:p>
    <w:p w14:paraId="78956A14" w14:textId="77777777" w:rsidR="0086087A" w:rsidRPr="00E823CC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713696B" w14:textId="6D1B3B88" w:rsidR="0086087A" w:rsidRPr="00E823CC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lt-LT"/>
        </w:rPr>
        <w:t>Šiai atitikties paraiškai parengti įstaiga</w:t>
      </w:r>
      <w:r w:rsidR="00E9671D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9671D" w:rsidRPr="00E823CC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EBFF3ED" w14:textId="77777777" w:rsidR="0086087A" w:rsidRPr="00E823CC" w:rsidRDefault="00000000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4429669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087A" w:rsidRPr="00E823CC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86087A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atitikimo įsivertinimą atliko pati</w:t>
      </w:r>
    </w:p>
    <w:p w14:paraId="04FDC4EF" w14:textId="37156BC1" w:rsidR="0086087A" w:rsidRPr="00E823CC" w:rsidRDefault="00000000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6776255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B4092" w:rsidRPr="00E823CC">
            <w:rPr>
              <w:rFonts w:ascii="Segoe UI Symbol" w:eastAsia="MS Gothic" w:hAnsi="Segoe UI Symbol" w:cs="Segoe UI Symbol"/>
              <w:sz w:val="24"/>
              <w:szCs w:val="24"/>
              <w:lang w:val="lt-LT"/>
            </w:rPr>
            <w:t>☒</w:t>
          </w:r>
        </w:sdtContent>
      </w:sdt>
      <w:r w:rsidR="0086087A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atitikimą įvertino trečioji šalis</w:t>
      </w:r>
    </w:p>
    <w:p w14:paraId="77D0048F" w14:textId="77777777" w:rsidR="0086087A" w:rsidRPr="00E823CC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  <w:u w:val="single"/>
          <w:lang w:val="lt-LT"/>
        </w:rPr>
      </w:pPr>
    </w:p>
    <w:p w14:paraId="1678C5A4" w14:textId="2CA49898" w:rsidR="0086087A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lt-LT"/>
        </w:rPr>
        <w:t>Atitikties paraiška paskutinį kartą peržiūrėta</w:t>
      </w:r>
      <w:r w:rsidRPr="00E823CC">
        <w:rPr>
          <w:rFonts w:ascii="Times New Roman" w:hAnsi="Times New Roman" w:cs="Times New Roman"/>
          <w:sz w:val="24"/>
          <w:szCs w:val="24"/>
          <w:u w:val="single"/>
          <w:lang w:val="lt-LT"/>
        </w:rPr>
        <w:t xml:space="preserve"> </w:t>
      </w:r>
      <w:r w:rsidR="002B4092" w:rsidRPr="00E823CC">
        <w:rPr>
          <w:rFonts w:ascii="Times New Roman" w:hAnsi="Times New Roman" w:cs="Times New Roman"/>
          <w:sz w:val="24"/>
          <w:szCs w:val="24"/>
          <w:u w:val="single"/>
          <w:lang w:val="lt-LT"/>
        </w:rPr>
        <w:t>2024-11-06</w:t>
      </w:r>
      <w:r w:rsidR="00C40959" w:rsidRPr="00E823CC">
        <w:rPr>
          <w:rFonts w:ascii="Times New Roman" w:hAnsi="Times New Roman" w:cs="Times New Roman"/>
          <w:sz w:val="24"/>
          <w:szCs w:val="24"/>
          <w:u w:val="single"/>
          <w:lang w:val="lt-LT"/>
        </w:rPr>
        <w:t>.</w:t>
      </w:r>
    </w:p>
    <w:p w14:paraId="5F5ED7BA" w14:textId="77777777" w:rsidR="00AC6DA9" w:rsidRDefault="00AC6DA9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</w:p>
    <w:p w14:paraId="1DDE3554" w14:textId="77777777" w:rsidR="00AC6DA9" w:rsidRPr="008512C2" w:rsidRDefault="00AC6DA9" w:rsidP="00AC6D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F2D51">
        <w:rPr>
          <w:rFonts w:ascii="Times New Roman" w:hAnsi="Times New Roman" w:cs="Times New Roman"/>
          <w:sz w:val="24"/>
          <w:szCs w:val="24"/>
          <w:lang w:val="fi-FI"/>
        </w:rPr>
        <w:t>Atitikties lygis</w:t>
      </w: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Pr="008512C2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</w:p>
    <w:p w14:paraId="70B0AA89" w14:textId="42A6D24D" w:rsidR="00AC6DA9" w:rsidRPr="005F2D51" w:rsidRDefault="00000000" w:rsidP="00AC6DA9">
      <w:pPr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-3164938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C6DA9">
            <w:rPr>
              <w:rFonts w:ascii="MS Gothic" w:eastAsia="MS Gothic" w:hAnsi="MS Gothic" w:cs="Times New Roman" w:hint="eastAsia"/>
              <w:sz w:val="24"/>
              <w:szCs w:val="24"/>
              <w:lang w:val="lt-LT"/>
            </w:rPr>
            <w:t>☒</w:t>
          </w:r>
        </w:sdtContent>
      </w:sdt>
      <w:r w:rsidR="00AC6DA9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hyperlink r:id="rId9" w:history="1">
        <w:r w:rsidR="00AC6DA9" w:rsidRPr="00742A5D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https://siauliu.teismai.lt/</w:t>
        </w:r>
      </w:hyperlink>
      <w:r w:rsidR="00AC6DA9">
        <w:rPr>
          <w:rStyle w:val="Hipersaitas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C6DA9" w:rsidRPr="005F2D51">
        <w:rPr>
          <w:rFonts w:ascii="Times New Roman" w:hAnsi="Times New Roman" w:cs="Times New Roman"/>
          <w:sz w:val="24"/>
          <w:szCs w:val="24"/>
          <w:lang w:val="lt-LT"/>
        </w:rPr>
        <w:t>atitinka Apraše nustatytus prieinamumo reikalavimus.</w:t>
      </w:r>
    </w:p>
    <w:p w14:paraId="448B2D80" w14:textId="77777777" w:rsidR="00AC6DA9" w:rsidRPr="007563BE" w:rsidRDefault="00000000" w:rsidP="00AC6DA9">
      <w:pPr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2046006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C6DA9" w:rsidRPr="005F2D51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AC6DA9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r w:rsidR="00AC6DA9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(įrašykite interneto svetainę)</w:t>
      </w:r>
      <w:r w:rsidR="00AC6DA9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dalinai atitinka Apraše nustatytus prieinamumo reikalavimus. </w:t>
      </w:r>
      <w:r w:rsidR="00AC6DA9" w:rsidRPr="007563BE">
        <w:rPr>
          <w:rFonts w:ascii="Times New Roman" w:hAnsi="Times New Roman" w:cs="Times New Roman"/>
          <w:sz w:val="24"/>
          <w:szCs w:val="24"/>
          <w:lang w:val="lt-LT"/>
        </w:rPr>
        <w:t>Daugiau žr. skyriuje „Neprieinamas turinys“.</w:t>
      </w:r>
    </w:p>
    <w:p w14:paraId="2A5D5859" w14:textId="77777777" w:rsidR="00AC6DA9" w:rsidRPr="008512C2" w:rsidRDefault="00000000" w:rsidP="00AC6DA9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-21333085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C6DA9" w:rsidRPr="005F2D51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AC6DA9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r w:rsidR="00AC6DA9" w:rsidRPr="005F2D51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(įrašykite interneto svetainę)</w:t>
      </w:r>
      <w:r w:rsidR="00AC6DA9" w:rsidRPr="005F2D51">
        <w:rPr>
          <w:rFonts w:ascii="Times New Roman" w:hAnsi="Times New Roman" w:cs="Times New Roman"/>
          <w:sz w:val="24"/>
          <w:szCs w:val="24"/>
          <w:lang w:val="lt-LT"/>
        </w:rPr>
        <w:t xml:space="preserve"> n</w:t>
      </w:r>
      <w:r w:rsidR="00AC6DA9" w:rsidRPr="007563BE">
        <w:rPr>
          <w:rFonts w:ascii="Times New Roman" w:hAnsi="Times New Roman" w:cs="Times New Roman"/>
          <w:sz w:val="24"/>
          <w:szCs w:val="24"/>
          <w:lang w:val="lt-LT"/>
        </w:rPr>
        <w:t>eatitinka</w:t>
      </w:r>
      <w:r w:rsidR="00AC6DA9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Apraše nustatytų prieinamumo reikalavimų. Daugiau žr. skyriuje „Neprieinamas turinys“.</w:t>
      </w:r>
    </w:p>
    <w:p w14:paraId="2242807B" w14:textId="77777777" w:rsidR="008F2F34" w:rsidRPr="00E823CC" w:rsidRDefault="008F2F34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</w:p>
    <w:p w14:paraId="1F92BF15" w14:textId="77777777" w:rsidR="008F2F34" w:rsidRPr="00E823CC" w:rsidRDefault="008F2F34" w:rsidP="008F2F34">
      <w:pPr>
        <w:shd w:val="clear" w:color="auto" w:fill="BDD6EE" w:themeFill="accent5" w:themeFillTint="66"/>
        <w:spacing w:after="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Vertinimo metodas</w:t>
      </w:r>
    </w:p>
    <w:p w14:paraId="455A18D0" w14:textId="77777777" w:rsidR="00205837" w:rsidRDefault="00205837" w:rsidP="008F2F3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C046C53" w14:textId="0F22CE89" w:rsidR="008F2F34" w:rsidRPr="00E823CC" w:rsidRDefault="008F2F34" w:rsidP="008F2F3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lt-LT"/>
        </w:rPr>
        <w:t>Šios svetainės prieinamumas buvo įvertintas supaprastintu būdu, kaip nustatyta Europos Komisijos įgyvendinimo sprendime (ES) </w:t>
      </w:r>
      <w:hyperlink r:id="rId10" w:history="1">
        <w:r w:rsidRPr="00E823CC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2018/1524</w:t>
        </w:r>
      </w:hyperlink>
      <w:r w:rsidRPr="00E823CC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0BC937C" w14:textId="77777777" w:rsidR="008F2F34" w:rsidRPr="00E823CC" w:rsidRDefault="008F2F34" w:rsidP="008F2F3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lt-LT"/>
        </w:rPr>
        <w:t>Supaprastintas vertinimas apima tik pagrindinių svetainės funkcijų analizę, todėl kai kurie elementai gali būti neįvertinti išsamiai. Bandymais tikrinama, ar svetainė neatitinka kurių nors reikalavimų. Supaprastinta stebėsena siekiama atsižvelgti į šiuos naudotojų prieinamumo poreikius, daugiausia kiek tai pagrįstai įmanoma naudojant automatizuotus įrankius:</w:t>
      </w:r>
    </w:p>
    <w:p w14:paraId="5D729BBD" w14:textId="77777777" w:rsidR="008F2F34" w:rsidRPr="00E823CC" w:rsidRDefault="008F2F34" w:rsidP="008F2F3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lt-LT"/>
        </w:rPr>
        <w:t>a) naudojimasis neturint regėjimo;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b) naudojimasis turint ribotą regėjimą;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c) naudojimasis neturint gebėjimo suvokti spalvas;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d) naudojimasis neturint klausos;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e) naudojimasis turint ribotą klausą;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f) naudojimasis neturint gebėjimo kalbėti;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g) naudojimasis esant ribotoms galimybėms atlikti rankų judesius ar ribotai jėgai;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h) būtinybė mažinti traukulių dėl jautrumo šviesai sukėlimo galimybes.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br/>
        <w:t>i) naudojimasis turint ribotus pažinimo gebėjimus.</w:t>
      </w:r>
    </w:p>
    <w:p w14:paraId="312CE77D" w14:textId="77777777" w:rsidR="00670F0E" w:rsidRPr="00E823CC" w:rsidRDefault="00670F0E" w:rsidP="0086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D3FF89F" w14:textId="4F76AE14" w:rsidR="00F038DC" w:rsidRPr="00E823CC" w:rsidRDefault="00277DB7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lastRenderedPageBreak/>
        <w:t>Neprieinamas turinys</w:t>
      </w:r>
      <w:r w:rsidR="0084110F"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E823CC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Netaikoma 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2096"/>
        <w:gridCol w:w="2776"/>
        <w:gridCol w:w="4762"/>
      </w:tblGrid>
      <w:tr w:rsidR="00F05BF8" w:rsidRPr="00E823CC" w14:paraId="7DE37AFB" w14:textId="77777777" w:rsidTr="00101F97">
        <w:tc>
          <w:tcPr>
            <w:tcW w:w="2122" w:type="dxa"/>
            <w:shd w:val="clear" w:color="auto" w:fill="FFF2CC" w:themeFill="accent4" w:themeFillTint="33"/>
          </w:tcPr>
          <w:p w14:paraId="6D0F8536" w14:textId="1F6459EA" w:rsidR="00F05BF8" w:rsidRPr="00E823CC" w:rsidRDefault="000D0542" w:rsidP="000D054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N</w:t>
            </w:r>
            <w:r w:rsidR="00963912"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urodytas turinys yra neprieinamas dėl žemiau nurodytos (-ų) priežasties (-</w:t>
            </w:r>
            <w:proofErr w:type="spellStart"/>
            <w:r w:rsidR="00963912"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čių</w:t>
            </w:r>
            <w:proofErr w:type="spellEnd"/>
            <w:r w:rsidR="00963912"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):</w:t>
            </w:r>
          </w:p>
        </w:tc>
        <w:tc>
          <w:tcPr>
            <w:tcW w:w="2591" w:type="dxa"/>
            <w:shd w:val="clear" w:color="auto" w:fill="FFF2CC" w:themeFill="accent4" w:themeFillTint="33"/>
          </w:tcPr>
          <w:p w14:paraId="0776612F" w14:textId="5913BA57" w:rsidR="00F05BF8" w:rsidRPr="00E823CC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Paaiškinimas</w:t>
            </w:r>
          </w:p>
        </w:tc>
        <w:tc>
          <w:tcPr>
            <w:tcW w:w="4921" w:type="dxa"/>
            <w:shd w:val="clear" w:color="auto" w:fill="FFF2CC" w:themeFill="accent4" w:themeFillTint="33"/>
          </w:tcPr>
          <w:p w14:paraId="637AED03" w14:textId="645E9295" w:rsidR="00F05BF8" w:rsidRPr="00E823CC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Ap</w:t>
            </w:r>
            <w:r w:rsidR="00F6429D"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rašykite</w:t>
            </w:r>
            <w:r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 xml:space="preserve"> savo interneto svetain</w:t>
            </w:r>
            <w:r w:rsidR="000D0542" w:rsidRPr="00E823C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ę</w:t>
            </w:r>
          </w:p>
        </w:tc>
      </w:tr>
      <w:tr w:rsidR="00963912" w:rsidRPr="00E823CC" w14:paraId="1E901895" w14:textId="77777777" w:rsidTr="00120C49">
        <w:tc>
          <w:tcPr>
            <w:tcW w:w="2122" w:type="dxa"/>
          </w:tcPr>
          <w:p w14:paraId="1AF1E8CB" w14:textId="3079FA13" w:rsidR="00963912" w:rsidRPr="00E823CC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456786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2C2" w:rsidRPr="00E823CC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neatitinka Apraše nustatytų prieinamumo reikalavimų</w:t>
            </w:r>
          </w:p>
        </w:tc>
        <w:tc>
          <w:tcPr>
            <w:tcW w:w="2591" w:type="dxa"/>
          </w:tcPr>
          <w:p w14:paraId="4D7C8617" w14:textId="0603974E" w:rsidR="00963912" w:rsidRPr="00E823CC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DF3DA5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kurių Apraše nustatytų prieinamumo reikalavimų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svetainė  neatiti</w:t>
            </w:r>
            <w:r w:rsidR="00DF3DA5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nka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apibūdinkite, kuri (-</w:t>
            </w:r>
            <w:proofErr w:type="spellStart"/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ios</w:t>
            </w:r>
            <w:proofErr w:type="spellEnd"/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 w:rsidR="00B633E3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54755B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interneto svetainės 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dalis (-lys)/turinys/funkcija (-</w:t>
            </w:r>
            <w:proofErr w:type="spellStart"/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os</w:t>
            </w:r>
            <w:proofErr w:type="spellEnd"/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) </w:t>
            </w:r>
            <w:r w:rsidR="00DF3DA5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nėra prieinam</w:t>
            </w:r>
            <w:r w:rsidR="00B633E3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="00DF3DA5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s.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42490E1D" w14:textId="77777777" w:rsidR="00C56E2C" w:rsidRPr="00E823CC" w:rsidRDefault="00C56E2C" w:rsidP="00C56E2C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</w:pPr>
            <w:r w:rsidRPr="00E823C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  <w:t xml:space="preserve">Reikalavimas: </w:t>
            </w:r>
          </w:p>
          <w:p w14:paraId="07AF5604" w14:textId="590E88AC" w:rsidR="00C56E2C" w:rsidRPr="00E823CC" w:rsidRDefault="00C56E2C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</w:t>
            </w:r>
          </w:p>
          <w:p w14:paraId="2C0270E5" w14:textId="1D9E0999" w:rsidR="00C56E2C" w:rsidRPr="00E823CC" w:rsidRDefault="00C56E2C" w:rsidP="008D56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3A00446B" w14:textId="77777777" w:rsidR="00E64068" w:rsidRPr="00E823CC" w:rsidRDefault="00E64068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37784CCD" w14:textId="2D16BEF2" w:rsidR="009D6EBA" w:rsidRPr="00E823CC" w:rsidRDefault="009D6EBA" w:rsidP="00101F97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D9E2F3" w:themeFill="accent1" w:themeFillTint="33"/>
                <w:lang w:val="lt-LT"/>
              </w:rPr>
              <w:t>Reikalavimas: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04959450" w14:textId="1A850AFB" w:rsidR="009D6EBA" w:rsidRPr="00E823CC" w:rsidRDefault="009D6EBA" w:rsidP="009D6E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52F7047" w14:textId="7D02F4E7" w:rsidR="00DB4A9D" w:rsidRPr="00E823CC" w:rsidRDefault="009D6EBA" w:rsidP="00DB4A9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E82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</w:p>
          <w:p w14:paraId="3D311219" w14:textId="6FA34148" w:rsidR="00F627A2" w:rsidRPr="00E823CC" w:rsidRDefault="00F627A2" w:rsidP="008D56F8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E823CC" w14:paraId="72D9AC98" w14:textId="77777777" w:rsidTr="00120C49">
        <w:tc>
          <w:tcPr>
            <w:tcW w:w="2122" w:type="dxa"/>
          </w:tcPr>
          <w:p w14:paraId="190BDB42" w14:textId="69F637E1" w:rsidR="00963912" w:rsidRPr="00E823CC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697350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3912" w:rsidRPr="00E823CC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neproporcinga našta </w:t>
            </w:r>
          </w:p>
        </w:tc>
        <w:tc>
          <w:tcPr>
            <w:tcW w:w="2591" w:type="dxa"/>
          </w:tcPr>
          <w:p w14:paraId="76E71F42" w14:textId="67159AAF" w:rsidR="00963912" w:rsidRPr="00E823CC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 kurioms interneto svetain</w:t>
            </w:r>
            <w:r w:rsidR="00D76F75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dalims/turiniui/funkcijoms netaikomi Apraše nustatyti prieinamumo reikalavimai. </w:t>
            </w:r>
          </w:p>
        </w:tc>
        <w:tc>
          <w:tcPr>
            <w:tcW w:w="4921" w:type="dxa"/>
          </w:tcPr>
          <w:p w14:paraId="016998B7" w14:textId="16417FCE" w:rsidR="009D6EBA" w:rsidRPr="00E823CC" w:rsidRDefault="00941D50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Netaikoma</w:t>
            </w:r>
          </w:p>
          <w:p w14:paraId="43ED6BA0" w14:textId="77777777" w:rsidR="00AC7DE9" w:rsidRPr="00E823CC" w:rsidRDefault="00AC7DE9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4517CC4" w14:textId="77777777" w:rsidR="009D6EBA" w:rsidRPr="00E823CC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F1C6043" w14:textId="77777777" w:rsidR="009D6EBA" w:rsidRPr="00E823CC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1BA70E3B" w14:textId="252C49EA" w:rsidR="009D6EBA" w:rsidRPr="00E823CC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E823CC" w14:paraId="3CB70791" w14:textId="77777777" w:rsidTr="00120C49">
        <w:tc>
          <w:tcPr>
            <w:tcW w:w="2122" w:type="dxa"/>
          </w:tcPr>
          <w:p w14:paraId="5DF73AAE" w14:textId="6FEF63C3" w:rsidR="00963912" w:rsidRPr="00E823CC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198388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3912" w:rsidRPr="00E823CC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turinys nepatenka į taikytinų teisės aktų taikymo sritį</w:t>
            </w:r>
          </w:p>
        </w:tc>
        <w:tc>
          <w:tcPr>
            <w:tcW w:w="2591" w:type="dxa"/>
          </w:tcPr>
          <w:p w14:paraId="70931CDE" w14:textId="10A4DD51" w:rsidR="00963912" w:rsidRPr="00E823CC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9E6FC4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</w:t>
            </w:r>
            <w:r w:rsidR="00941D50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oms</w:t>
            </w:r>
            <w:r w:rsidR="009E6FC4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</w:t>
            </w:r>
            <w:r w:rsidR="00D76F75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="009E6FC4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</w:t>
            </w:r>
            <w:r w:rsidR="00941D50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ms</w:t>
            </w:r>
            <w:r w:rsidR="009E6FC4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/turiniui</w:t>
            </w:r>
            <w:r w:rsidR="00DF3DA5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</w:t>
            </w:r>
            <w:r w:rsidR="009E6FC4"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funkcijoms netaikomi Apraše nustatyti prieinamumo reikalavimai.</w:t>
            </w: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56C773EC" w14:textId="61C7B6A7" w:rsidR="00963912" w:rsidRPr="00E823CC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2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Netaikoma</w:t>
            </w:r>
          </w:p>
        </w:tc>
      </w:tr>
    </w:tbl>
    <w:p w14:paraId="4BEFEE1C" w14:textId="77777777" w:rsidR="00783981" w:rsidRPr="00E823CC" w:rsidRDefault="0078398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542B770" w14:textId="3D21F264" w:rsidR="005B4D2C" w:rsidRPr="00E823CC" w:rsidRDefault="00801A68" w:rsidP="008D74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</w:pPr>
      <w:r w:rsidRPr="00E823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  <w:t>Pateikite informaciją apie prieinamas alternatyvas, jeigu taikoma</w:t>
      </w:r>
    </w:p>
    <w:p w14:paraId="56185F9C" w14:textId="31AB2BDD" w:rsidR="00117FCF" w:rsidRPr="00E823CC" w:rsidRDefault="00117FCF" w:rsidP="008D7493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Šiaulių apylinkės teismas užtikrina reikalaujamą skaitmeninį prieinamumą. </w:t>
      </w:r>
    </w:p>
    <w:p w14:paraId="0203179E" w14:textId="328EF6BE" w:rsidR="00165DC1" w:rsidRPr="00E823CC" w:rsidRDefault="00165DC1" w:rsidP="00101F97">
      <w:pPr>
        <w:shd w:val="clear" w:color="auto" w:fill="D9E2F3" w:themeFill="accent1" w:themeFillTint="33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Grįžtamoji ir kontaktinė informacija</w:t>
      </w:r>
      <w:r w:rsidR="00D76F75"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interneto svetainės lankytojams </w:t>
      </w:r>
    </w:p>
    <w:p w14:paraId="14416A4F" w14:textId="39883059" w:rsidR="008D56F8" w:rsidRPr="00E823CC" w:rsidRDefault="00C40959" w:rsidP="008D56F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Laukiame jūsų atsiliepimų apie </w:t>
      </w:r>
      <w:hyperlink r:id="rId11" w:history="1">
        <w:r w:rsidR="005E32BA" w:rsidRPr="00742A5D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https://siauliu.teismai.lt/</w:t>
        </w:r>
      </w:hyperlink>
      <w:r w:rsidR="005E32BA">
        <w:rPr>
          <w:rStyle w:val="Hipersaitas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prieinamumą. Galite pranešti apie bet kokį atvejį, kai mūsų </w:t>
      </w:r>
      <w:sdt>
        <w:sdtPr>
          <w:rPr>
            <w:rFonts w:ascii="Times New Roman" w:hAnsi="Times New Roman" w:cs="Times New Roman"/>
            <w:b/>
            <w:bCs/>
            <w:i/>
            <w:iCs/>
            <w:sz w:val="24"/>
            <w:szCs w:val="24"/>
            <w:lang w:val="lt-LT"/>
          </w:rPr>
          <w:id w:val="315145735"/>
          <w:placeholder>
            <w:docPart w:val="7398727772124C679D06DE3F4C1B2795"/>
          </w:placeholder>
          <w:comboBox>
            <w:listItem w:value="Choose an item."/>
          </w:comboBox>
        </w:sdtPr>
        <w:sdtContent>
          <w:r w:rsidRPr="00E823CC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  <w:lang w:val="lt-LT"/>
            </w:rPr>
            <w:t>interneto svetainė</w:t>
          </w:r>
        </w:sdtContent>
      </w:sdt>
      <w:r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neatitiko Aprašo 36 punkte nustatytų prieinamumo reikalavimų, taip pat jeigu Jums reikia informacijos apie tai, kuriam turiniui pagal Aprašo 41 ir 43 punktus nėra taikomi Aprašo 36 punkto reikalavimai, </w:t>
      </w:r>
      <w:r w:rsidR="008D56F8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ir, jei susidurtumėte su prieinamumo kliūtimis, </w:t>
      </w:r>
      <w:r w:rsidR="008D56F8"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susisiekite šiais kontaktais</w:t>
      </w:r>
      <w:r w:rsidR="008D56F8" w:rsidRPr="00E823CC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B114059" w14:textId="533C73FE" w:rsidR="00B22715" w:rsidRPr="00E31B73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</w:pPr>
      <w:r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El. paštas</w:t>
      </w:r>
      <w:r w:rsidR="009B2925"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AC6DA9"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–</w:t>
      </w:r>
      <w:r w:rsidR="009B2925"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2B4092"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siauliu.apylinkes@teismas.lt</w:t>
      </w:r>
    </w:p>
    <w:p w14:paraId="3D2C8E80" w14:textId="6C09BB72" w:rsidR="0074459B" w:rsidRPr="00E31B73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</w:pPr>
      <w:r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Tel</w:t>
      </w:r>
      <w:r w:rsidR="00345347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efono </w:t>
      </w:r>
      <w:proofErr w:type="spellStart"/>
      <w:r w:rsidR="00345347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nr.</w:t>
      </w:r>
      <w:proofErr w:type="spellEnd"/>
      <w:r w:rsidR="00E31B73"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: </w:t>
      </w:r>
      <w:r w:rsidR="00E31B73" w:rsidRPr="00CF7DE1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val="lt-LT"/>
        </w:rPr>
        <w:t> (0 41) 598 500; +370 676  </w:t>
      </w:r>
      <w:r w:rsidR="00E31B73" w:rsidRPr="00E31B73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50 348</w:t>
      </w:r>
    </w:p>
    <w:p w14:paraId="696C3855" w14:textId="51DC9F26" w:rsidR="00DD2B20" w:rsidRPr="00E823CC" w:rsidRDefault="008F2F34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Vykdymo užtikrinimo procedūra</w:t>
      </w:r>
    </w:p>
    <w:p w14:paraId="143A923C" w14:textId="26B461C5" w:rsidR="00DF3FE7" w:rsidRPr="00E823CC" w:rsidRDefault="006345BC" w:rsidP="0075097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Skundą</w:t>
      </w:r>
      <w:r w:rsidR="009B2925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dėl </w:t>
      </w:r>
      <w:r w:rsidR="008D56F8" w:rsidRPr="00E823CC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</w:t>
      </w:r>
      <w:r w:rsidR="007563BE" w:rsidRPr="00E823CC">
        <w:rPr>
          <w:rFonts w:ascii="Times New Roman" w:hAnsi="Times New Roman" w:cs="Times New Roman"/>
          <w:i/>
          <w:iCs/>
          <w:sz w:val="24"/>
          <w:szCs w:val="24"/>
          <w:lang w:val="lt-LT"/>
        </w:rPr>
        <w:t>kite</w:t>
      </w:r>
      <w:r w:rsidR="008D56F8" w:rsidRPr="00E823CC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institucijos pavadinimą)</w:t>
      </w:r>
      <w:r w:rsidR="008D56F8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>veiksmo ar neveikimo, susijusio su</w:t>
      </w:r>
      <w:r w:rsidR="00325C3A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įstaigos 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>interneto svetainės</w:t>
      </w:r>
      <w:r w:rsidR="00726ACC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>atitikties Apraše nustatytiems prieinamumo reikalavimams nesilaikymu ar netinkamu laikymusi, taip pat dėl netinkam</w:t>
      </w:r>
      <w:r w:rsidR="00726ACC"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ai 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>atlikto vertinimo, ar prieinamumo reikalavimų laikymasis sudarys įstaigai neproporcingą naštą, taip pat įstaigos veiksm</w:t>
      </w:r>
      <w:r w:rsidR="00D76F75" w:rsidRPr="00E823CC">
        <w:rPr>
          <w:rFonts w:ascii="Times New Roman" w:hAnsi="Times New Roman" w:cs="Times New Roman"/>
          <w:sz w:val="24"/>
          <w:szCs w:val="24"/>
          <w:lang w:val="lt-LT"/>
        </w:rPr>
        <w:t>us</w:t>
      </w:r>
      <w:r w:rsidRPr="00E823CC">
        <w:rPr>
          <w:rFonts w:ascii="Times New Roman" w:hAnsi="Times New Roman" w:cs="Times New Roman"/>
          <w:sz w:val="24"/>
          <w:szCs w:val="24"/>
          <w:lang w:val="lt-LT"/>
        </w:rPr>
        <w:t xml:space="preserve"> ar neveikimą dėl šioje atitikties paraiškoje  netinkamai pateiktos ar nepateiktos informacijos, galite pateikti </w:t>
      </w:r>
      <w:r w:rsidR="003A1AAD"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Valstybės skaitmeninių sprendimų agentūrai</w:t>
      </w: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>, adresu Konstitucijos pr. 15-89, Vilnius</w:t>
      </w:r>
      <w:r w:rsidR="00325C3A"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arba </w:t>
      </w:r>
      <w:r w:rsidRPr="00E823C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el. p. </w:t>
      </w:r>
      <w:hyperlink r:id="rId12" w:history="1">
        <w:r w:rsidR="003A1AAD" w:rsidRPr="00E823CC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info@vssa.lt</w:t>
        </w:r>
      </w:hyperlink>
      <w:r w:rsidRPr="00E823C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89121B1" w14:textId="66472FDB" w:rsidR="00165DC1" w:rsidRPr="00E823CC" w:rsidRDefault="00165DC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165DC1" w:rsidRPr="00E823CC" w:rsidSect="00AF585D">
      <w:pgSz w:w="11907" w:h="16839" w:code="9"/>
      <w:pgMar w:top="1134" w:right="567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3AED1C" w14:textId="77777777" w:rsidR="0001398B" w:rsidRDefault="0001398B" w:rsidP="00F6429D">
      <w:pPr>
        <w:spacing w:after="0" w:line="240" w:lineRule="auto"/>
      </w:pPr>
      <w:r>
        <w:separator/>
      </w:r>
    </w:p>
  </w:endnote>
  <w:endnote w:type="continuationSeparator" w:id="0">
    <w:p w14:paraId="5CC7C44D" w14:textId="77777777" w:rsidR="0001398B" w:rsidRDefault="0001398B" w:rsidP="00F6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09DD7" w14:textId="77777777" w:rsidR="0001398B" w:rsidRDefault="0001398B" w:rsidP="00F6429D">
      <w:pPr>
        <w:spacing w:after="0" w:line="240" w:lineRule="auto"/>
      </w:pPr>
      <w:r>
        <w:separator/>
      </w:r>
    </w:p>
  </w:footnote>
  <w:footnote w:type="continuationSeparator" w:id="0">
    <w:p w14:paraId="06F90C4D" w14:textId="77777777" w:rsidR="0001398B" w:rsidRDefault="0001398B" w:rsidP="00F6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FB6FE5"/>
    <w:multiLevelType w:val="multilevel"/>
    <w:tmpl w:val="E47E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4C7960"/>
    <w:multiLevelType w:val="hybridMultilevel"/>
    <w:tmpl w:val="40707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772302">
    <w:abstractNumId w:val="1"/>
  </w:num>
  <w:num w:numId="2" w16cid:durableId="18031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A5"/>
    <w:rsid w:val="00007F5A"/>
    <w:rsid w:val="000101DC"/>
    <w:rsid w:val="0001398B"/>
    <w:rsid w:val="00021E27"/>
    <w:rsid w:val="00033057"/>
    <w:rsid w:val="00037535"/>
    <w:rsid w:val="00041EF0"/>
    <w:rsid w:val="00052D52"/>
    <w:rsid w:val="00064CC3"/>
    <w:rsid w:val="0007058F"/>
    <w:rsid w:val="000779BD"/>
    <w:rsid w:val="00083B0E"/>
    <w:rsid w:val="00084B52"/>
    <w:rsid w:val="00090A28"/>
    <w:rsid w:val="000D0542"/>
    <w:rsid w:val="000D2544"/>
    <w:rsid w:val="000F79DA"/>
    <w:rsid w:val="00100CDB"/>
    <w:rsid w:val="00101A92"/>
    <w:rsid w:val="00101F97"/>
    <w:rsid w:val="00104744"/>
    <w:rsid w:val="00111B05"/>
    <w:rsid w:val="00117FCF"/>
    <w:rsid w:val="00120C49"/>
    <w:rsid w:val="00141C59"/>
    <w:rsid w:val="00144F9D"/>
    <w:rsid w:val="00163D5D"/>
    <w:rsid w:val="00164CC7"/>
    <w:rsid w:val="00165DC1"/>
    <w:rsid w:val="00172A5F"/>
    <w:rsid w:val="00174D2F"/>
    <w:rsid w:val="00187C0B"/>
    <w:rsid w:val="001A7723"/>
    <w:rsid w:val="001B4E26"/>
    <w:rsid w:val="001E5B77"/>
    <w:rsid w:val="00201ACD"/>
    <w:rsid w:val="00205837"/>
    <w:rsid w:val="00211F69"/>
    <w:rsid w:val="00222932"/>
    <w:rsid w:val="0022701C"/>
    <w:rsid w:val="0023227A"/>
    <w:rsid w:val="002420E9"/>
    <w:rsid w:val="002457E4"/>
    <w:rsid w:val="00253F83"/>
    <w:rsid w:val="002549E7"/>
    <w:rsid w:val="00271F82"/>
    <w:rsid w:val="00277DB7"/>
    <w:rsid w:val="00284019"/>
    <w:rsid w:val="002A0675"/>
    <w:rsid w:val="002A1EBF"/>
    <w:rsid w:val="002A67B9"/>
    <w:rsid w:val="002B4092"/>
    <w:rsid w:val="002D45D8"/>
    <w:rsid w:val="002E4A9A"/>
    <w:rsid w:val="002F3A93"/>
    <w:rsid w:val="002F6058"/>
    <w:rsid w:val="00300110"/>
    <w:rsid w:val="00303AB5"/>
    <w:rsid w:val="00312396"/>
    <w:rsid w:val="00314333"/>
    <w:rsid w:val="00325C3A"/>
    <w:rsid w:val="00327348"/>
    <w:rsid w:val="00337B64"/>
    <w:rsid w:val="00345347"/>
    <w:rsid w:val="00355234"/>
    <w:rsid w:val="00361AE2"/>
    <w:rsid w:val="003626EE"/>
    <w:rsid w:val="00393A35"/>
    <w:rsid w:val="00396062"/>
    <w:rsid w:val="003A188F"/>
    <w:rsid w:val="003A1AAD"/>
    <w:rsid w:val="003D4EF2"/>
    <w:rsid w:val="003D5041"/>
    <w:rsid w:val="003D57E6"/>
    <w:rsid w:val="003D5EDD"/>
    <w:rsid w:val="003D715B"/>
    <w:rsid w:val="003D7488"/>
    <w:rsid w:val="00407093"/>
    <w:rsid w:val="004254CC"/>
    <w:rsid w:val="0042733B"/>
    <w:rsid w:val="00440BC1"/>
    <w:rsid w:val="004425DD"/>
    <w:rsid w:val="00443279"/>
    <w:rsid w:val="0045752B"/>
    <w:rsid w:val="00463363"/>
    <w:rsid w:val="00483F6A"/>
    <w:rsid w:val="00485690"/>
    <w:rsid w:val="00490EA3"/>
    <w:rsid w:val="004A6BD0"/>
    <w:rsid w:val="004B1C06"/>
    <w:rsid w:val="004B493D"/>
    <w:rsid w:val="004C1BE4"/>
    <w:rsid w:val="004C33EC"/>
    <w:rsid w:val="004C515A"/>
    <w:rsid w:val="004D470F"/>
    <w:rsid w:val="004E072E"/>
    <w:rsid w:val="004E1497"/>
    <w:rsid w:val="00506D31"/>
    <w:rsid w:val="00511DFC"/>
    <w:rsid w:val="00536DAA"/>
    <w:rsid w:val="0053746F"/>
    <w:rsid w:val="00537953"/>
    <w:rsid w:val="0054343A"/>
    <w:rsid w:val="0054366B"/>
    <w:rsid w:val="0054755B"/>
    <w:rsid w:val="00550D03"/>
    <w:rsid w:val="00574CAC"/>
    <w:rsid w:val="00585CB5"/>
    <w:rsid w:val="005B2C5A"/>
    <w:rsid w:val="005B4D2C"/>
    <w:rsid w:val="005B4D5C"/>
    <w:rsid w:val="005B555C"/>
    <w:rsid w:val="005D01E5"/>
    <w:rsid w:val="005D3021"/>
    <w:rsid w:val="005D5D41"/>
    <w:rsid w:val="005E0BC3"/>
    <w:rsid w:val="005E32BA"/>
    <w:rsid w:val="005E3740"/>
    <w:rsid w:val="005F1AC9"/>
    <w:rsid w:val="005F25DE"/>
    <w:rsid w:val="005F7BE2"/>
    <w:rsid w:val="006167F8"/>
    <w:rsid w:val="00626527"/>
    <w:rsid w:val="00634497"/>
    <w:rsid w:val="006345BC"/>
    <w:rsid w:val="006419D5"/>
    <w:rsid w:val="0065215C"/>
    <w:rsid w:val="00660FAC"/>
    <w:rsid w:val="00662E3D"/>
    <w:rsid w:val="00665532"/>
    <w:rsid w:val="00670F0E"/>
    <w:rsid w:val="00680E48"/>
    <w:rsid w:val="00684A96"/>
    <w:rsid w:val="006874F2"/>
    <w:rsid w:val="00695C2F"/>
    <w:rsid w:val="006C33C0"/>
    <w:rsid w:val="006C726C"/>
    <w:rsid w:val="006E25E5"/>
    <w:rsid w:val="006F139B"/>
    <w:rsid w:val="00703899"/>
    <w:rsid w:val="0071410D"/>
    <w:rsid w:val="007206BC"/>
    <w:rsid w:val="007233B2"/>
    <w:rsid w:val="00726ACC"/>
    <w:rsid w:val="007346E1"/>
    <w:rsid w:val="0074459B"/>
    <w:rsid w:val="007503CA"/>
    <w:rsid w:val="0075097F"/>
    <w:rsid w:val="007563BE"/>
    <w:rsid w:val="007653C3"/>
    <w:rsid w:val="00770BDD"/>
    <w:rsid w:val="00771F90"/>
    <w:rsid w:val="00783981"/>
    <w:rsid w:val="00785A3F"/>
    <w:rsid w:val="007D3DA4"/>
    <w:rsid w:val="007E4166"/>
    <w:rsid w:val="007E5005"/>
    <w:rsid w:val="007F1913"/>
    <w:rsid w:val="00801A68"/>
    <w:rsid w:val="00814F8C"/>
    <w:rsid w:val="00825399"/>
    <w:rsid w:val="008263BE"/>
    <w:rsid w:val="00840569"/>
    <w:rsid w:val="0084110F"/>
    <w:rsid w:val="00844596"/>
    <w:rsid w:val="00850264"/>
    <w:rsid w:val="008512C2"/>
    <w:rsid w:val="008514E3"/>
    <w:rsid w:val="008530C2"/>
    <w:rsid w:val="00855896"/>
    <w:rsid w:val="0086087A"/>
    <w:rsid w:val="00864338"/>
    <w:rsid w:val="00875475"/>
    <w:rsid w:val="008764BF"/>
    <w:rsid w:val="00891094"/>
    <w:rsid w:val="008A09A5"/>
    <w:rsid w:val="008A6302"/>
    <w:rsid w:val="008C58A6"/>
    <w:rsid w:val="008D05DC"/>
    <w:rsid w:val="008D2ECB"/>
    <w:rsid w:val="008D56F8"/>
    <w:rsid w:val="008D7493"/>
    <w:rsid w:val="008E07FC"/>
    <w:rsid w:val="008F2A36"/>
    <w:rsid w:val="008F2F34"/>
    <w:rsid w:val="00914D9B"/>
    <w:rsid w:val="00914DE1"/>
    <w:rsid w:val="00930748"/>
    <w:rsid w:val="009409A8"/>
    <w:rsid w:val="00941D50"/>
    <w:rsid w:val="00963912"/>
    <w:rsid w:val="00971B0C"/>
    <w:rsid w:val="00971F75"/>
    <w:rsid w:val="009760F5"/>
    <w:rsid w:val="00976D1B"/>
    <w:rsid w:val="0098328A"/>
    <w:rsid w:val="00990D64"/>
    <w:rsid w:val="009A2B1D"/>
    <w:rsid w:val="009B1E52"/>
    <w:rsid w:val="009B2333"/>
    <w:rsid w:val="009B2925"/>
    <w:rsid w:val="009B6893"/>
    <w:rsid w:val="009D6EBA"/>
    <w:rsid w:val="009E0108"/>
    <w:rsid w:val="009E6FC4"/>
    <w:rsid w:val="009F47F4"/>
    <w:rsid w:val="00A0601F"/>
    <w:rsid w:val="00A268FD"/>
    <w:rsid w:val="00A32827"/>
    <w:rsid w:val="00A47FDA"/>
    <w:rsid w:val="00A533B1"/>
    <w:rsid w:val="00A66C50"/>
    <w:rsid w:val="00A76179"/>
    <w:rsid w:val="00A81B4D"/>
    <w:rsid w:val="00A871F9"/>
    <w:rsid w:val="00AA1615"/>
    <w:rsid w:val="00AA20DE"/>
    <w:rsid w:val="00AB079D"/>
    <w:rsid w:val="00AC6DA9"/>
    <w:rsid w:val="00AC7DE9"/>
    <w:rsid w:val="00AE00F7"/>
    <w:rsid w:val="00AE2732"/>
    <w:rsid w:val="00AF585D"/>
    <w:rsid w:val="00AF5B19"/>
    <w:rsid w:val="00B12ECD"/>
    <w:rsid w:val="00B22715"/>
    <w:rsid w:val="00B22F69"/>
    <w:rsid w:val="00B230DD"/>
    <w:rsid w:val="00B26D2A"/>
    <w:rsid w:val="00B40165"/>
    <w:rsid w:val="00B633E3"/>
    <w:rsid w:val="00B80588"/>
    <w:rsid w:val="00B80CEC"/>
    <w:rsid w:val="00BA52DA"/>
    <w:rsid w:val="00BE0B08"/>
    <w:rsid w:val="00BE2F4C"/>
    <w:rsid w:val="00BF2094"/>
    <w:rsid w:val="00C032E6"/>
    <w:rsid w:val="00C16997"/>
    <w:rsid w:val="00C30CDB"/>
    <w:rsid w:val="00C34C01"/>
    <w:rsid w:val="00C35C9F"/>
    <w:rsid w:val="00C378DC"/>
    <w:rsid w:val="00C40959"/>
    <w:rsid w:val="00C56E2C"/>
    <w:rsid w:val="00C56EE2"/>
    <w:rsid w:val="00C92B30"/>
    <w:rsid w:val="00CB5A62"/>
    <w:rsid w:val="00CE63FC"/>
    <w:rsid w:val="00CF2872"/>
    <w:rsid w:val="00CF5C18"/>
    <w:rsid w:val="00CF7BF5"/>
    <w:rsid w:val="00CF7DE1"/>
    <w:rsid w:val="00CF7F98"/>
    <w:rsid w:val="00D03312"/>
    <w:rsid w:val="00D23C54"/>
    <w:rsid w:val="00D241FA"/>
    <w:rsid w:val="00D328B4"/>
    <w:rsid w:val="00D46E89"/>
    <w:rsid w:val="00D53E50"/>
    <w:rsid w:val="00D53FAF"/>
    <w:rsid w:val="00D575A6"/>
    <w:rsid w:val="00D57B8C"/>
    <w:rsid w:val="00D70069"/>
    <w:rsid w:val="00D740E7"/>
    <w:rsid w:val="00D76F75"/>
    <w:rsid w:val="00D80AA3"/>
    <w:rsid w:val="00D80BCA"/>
    <w:rsid w:val="00D82E3E"/>
    <w:rsid w:val="00DA1E21"/>
    <w:rsid w:val="00DA5AFA"/>
    <w:rsid w:val="00DB45E1"/>
    <w:rsid w:val="00DB4A9D"/>
    <w:rsid w:val="00DD2B20"/>
    <w:rsid w:val="00DD3752"/>
    <w:rsid w:val="00DE0A2A"/>
    <w:rsid w:val="00DE1903"/>
    <w:rsid w:val="00DF057A"/>
    <w:rsid w:val="00DF3DA5"/>
    <w:rsid w:val="00DF3FE7"/>
    <w:rsid w:val="00E028ED"/>
    <w:rsid w:val="00E06828"/>
    <w:rsid w:val="00E07A3F"/>
    <w:rsid w:val="00E13788"/>
    <w:rsid w:val="00E16F71"/>
    <w:rsid w:val="00E31B73"/>
    <w:rsid w:val="00E335DF"/>
    <w:rsid w:val="00E34BE5"/>
    <w:rsid w:val="00E45181"/>
    <w:rsid w:val="00E64068"/>
    <w:rsid w:val="00E823CC"/>
    <w:rsid w:val="00E833D9"/>
    <w:rsid w:val="00E9671D"/>
    <w:rsid w:val="00EA5500"/>
    <w:rsid w:val="00EB16B3"/>
    <w:rsid w:val="00EB7AA7"/>
    <w:rsid w:val="00ED2999"/>
    <w:rsid w:val="00EE5D3C"/>
    <w:rsid w:val="00EF0E2E"/>
    <w:rsid w:val="00EF2E86"/>
    <w:rsid w:val="00EF636D"/>
    <w:rsid w:val="00F038DC"/>
    <w:rsid w:val="00F05BF8"/>
    <w:rsid w:val="00F079FE"/>
    <w:rsid w:val="00F11413"/>
    <w:rsid w:val="00F1632E"/>
    <w:rsid w:val="00F41936"/>
    <w:rsid w:val="00F46E5E"/>
    <w:rsid w:val="00F510DD"/>
    <w:rsid w:val="00F511F8"/>
    <w:rsid w:val="00F54AEB"/>
    <w:rsid w:val="00F572A3"/>
    <w:rsid w:val="00F627A2"/>
    <w:rsid w:val="00F6429D"/>
    <w:rsid w:val="00F80E45"/>
    <w:rsid w:val="00F837EF"/>
    <w:rsid w:val="00FB3A42"/>
    <w:rsid w:val="00FC14D5"/>
    <w:rsid w:val="00FD2563"/>
    <w:rsid w:val="00FE3FFF"/>
    <w:rsid w:val="00FF4F31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0F3A4"/>
  <w15:chartTrackingRefBased/>
  <w15:docId w15:val="{DF85DA6C-5AA5-4B46-B60A-938C1CDC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4110F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345B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345BC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1B4E26"/>
    <w:rPr>
      <w:color w:val="808080"/>
    </w:rPr>
  </w:style>
  <w:style w:type="table" w:styleId="Lentelstinklelis">
    <w:name w:val="Table Grid"/>
    <w:basedOn w:val="prastojilentel"/>
    <w:uiPriority w:val="39"/>
    <w:rsid w:val="00F05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6429D"/>
  </w:style>
  <w:style w:type="paragraph" w:styleId="Porat">
    <w:name w:val="footer"/>
    <w:basedOn w:val="prastasis"/>
    <w:link w:val="PoratDiagrama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6429D"/>
  </w:style>
  <w:style w:type="paragraph" w:styleId="Z-Formospradia">
    <w:name w:val="HTML Top of Form"/>
    <w:basedOn w:val="prastasis"/>
    <w:next w:val="prastasis"/>
    <w:link w:val="Z-FormospradiaDiagrama"/>
    <w:hidden/>
    <w:uiPriority w:val="99"/>
    <w:semiHidden/>
    <w:unhideWhenUsed/>
    <w:rsid w:val="005D5D4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semiHidden/>
    <w:rsid w:val="005D5D41"/>
    <w:rPr>
      <w:rFonts w:ascii="Arial" w:hAnsi="Arial" w:cs="Arial"/>
      <w:vanish/>
      <w:sz w:val="16"/>
      <w:szCs w:val="16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semiHidden/>
    <w:unhideWhenUsed/>
    <w:rsid w:val="005D5D4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semiHidden/>
    <w:rsid w:val="005D5D41"/>
    <w:rPr>
      <w:rFonts w:ascii="Arial" w:hAnsi="Arial" w:cs="Arial"/>
      <w:vanish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4755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4755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4755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4755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4755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54755B"/>
    <w:pPr>
      <w:spacing w:after="0" w:line="240" w:lineRule="auto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7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755B"/>
    <w:rPr>
      <w:rFonts w:ascii="Segoe UI" w:hAnsi="Segoe UI" w:cs="Segoe UI"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96062"/>
    <w:rPr>
      <w:color w:val="954F72" w:themeColor="followedHyperlink"/>
      <w:u w:val="single"/>
    </w:rPr>
  </w:style>
  <w:style w:type="character" w:customStyle="1" w:styleId="italic">
    <w:name w:val="italic"/>
    <w:basedOn w:val="Numatytasispastraiposriftas"/>
    <w:rsid w:val="008512C2"/>
  </w:style>
  <w:style w:type="paragraph" w:styleId="prastasiniatinklio">
    <w:name w:val="Normal (Web)"/>
    <w:basedOn w:val="prastasis"/>
    <w:uiPriority w:val="99"/>
    <w:semiHidden/>
    <w:unhideWhenUsed/>
    <w:rsid w:val="00C40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ecl-linklabel">
    <w:name w:val="ecl-link__label"/>
    <w:basedOn w:val="Numatytasispastraiposriftas"/>
    <w:rsid w:val="00C40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4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auliu.teismai.l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vssa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auliu.teismai.lt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ur-lex.europa.eu/legal-content/LT/TXT/PDF/?uri=CELEX:02018D1524-20181012&amp;from=F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auliu.teismai.lt/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398727772124C679D06DE3F4C1B2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B042B-E49C-4E6C-AF35-20FB3F70D29B}"/>
      </w:docPartPr>
      <w:docPartBody>
        <w:p w:rsidR="00CF671F" w:rsidRDefault="00CF671F" w:rsidP="00CF671F">
          <w:pPr>
            <w:pStyle w:val="7398727772124C679D06DE3F4C1B2795"/>
          </w:pPr>
          <w:r w:rsidRPr="007D4BA3">
            <w:rPr>
              <w:rStyle w:val="Vietosrezervavimoenklotekstas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92"/>
    <w:rsid w:val="00033057"/>
    <w:rsid w:val="00076273"/>
    <w:rsid w:val="000E7830"/>
    <w:rsid w:val="001131C2"/>
    <w:rsid w:val="0012555E"/>
    <w:rsid w:val="00196BDA"/>
    <w:rsid w:val="001A2321"/>
    <w:rsid w:val="001C4BA1"/>
    <w:rsid w:val="001D41D6"/>
    <w:rsid w:val="00252D2C"/>
    <w:rsid w:val="002549E7"/>
    <w:rsid w:val="00292272"/>
    <w:rsid w:val="00294377"/>
    <w:rsid w:val="003734A8"/>
    <w:rsid w:val="003D77A5"/>
    <w:rsid w:val="003E1D88"/>
    <w:rsid w:val="00443279"/>
    <w:rsid w:val="004A13B3"/>
    <w:rsid w:val="004F090B"/>
    <w:rsid w:val="004F3E46"/>
    <w:rsid w:val="0057069C"/>
    <w:rsid w:val="005F0AA0"/>
    <w:rsid w:val="0060519B"/>
    <w:rsid w:val="00653480"/>
    <w:rsid w:val="00695A3E"/>
    <w:rsid w:val="006A5482"/>
    <w:rsid w:val="006F7F71"/>
    <w:rsid w:val="0078363D"/>
    <w:rsid w:val="00854DE4"/>
    <w:rsid w:val="009043DD"/>
    <w:rsid w:val="0094180E"/>
    <w:rsid w:val="00947798"/>
    <w:rsid w:val="00954F80"/>
    <w:rsid w:val="00A03BE3"/>
    <w:rsid w:val="00A53DC0"/>
    <w:rsid w:val="00A7164B"/>
    <w:rsid w:val="00A959FB"/>
    <w:rsid w:val="00AA0E92"/>
    <w:rsid w:val="00B403BA"/>
    <w:rsid w:val="00B62399"/>
    <w:rsid w:val="00BA44D9"/>
    <w:rsid w:val="00C16997"/>
    <w:rsid w:val="00C378DC"/>
    <w:rsid w:val="00CF671F"/>
    <w:rsid w:val="00D91BA7"/>
    <w:rsid w:val="00DB0F21"/>
    <w:rsid w:val="00DC0C11"/>
    <w:rsid w:val="00E06489"/>
    <w:rsid w:val="00E07252"/>
    <w:rsid w:val="00E61D62"/>
    <w:rsid w:val="00F04D29"/>
    <w:rsid w:val="00FB2201"/>
    <w:rsid w:val="00FB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F671F"/>
    <w:rPr>
      <w:color w:val="808080"/>
    </w:rPr>
  </w:style>
  <w:style w:type="paragraph" w:customStyle="1" w:styleId="7398727772124C679D06DE3F4C1B2795">
    <w:name w:val="7398727772124C679D06DE3F4C1B2795"/>
    <w:rsid w:val="00CF671F"/>
    <w:pPr>
      <w:spacing w:line="278" w:lineRule="auto"/>
    </w:pPr>
    <w:rPr>
      <w:kern w:val="2"/>
      <w:sz w:val="24"/>
      <w:szCs w:val="24"/>
      <w:lang w:val="lt-LT" w:eastAsia="lt-LT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B5A3C-E050-44B8-BD99-61E063C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3025</Words>
  <Characters>1725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 Beržinskienė</dc:creator>
  <cp:lastModifiedBy>Nijolė Damulė</cp:lastModifiedBy>
  <cp:revision>17</cp:revision>
  <cp:lastPrinted>2024-11-07T08:31:00Z</cp:lastPrinted>
  <dcterms:created xsi:type="dcterms:W3CDTF">2024-11-06T15:13:00Z</dcterms:created>
  <dcterms:modified xsi:type="dcterms:W3CDTF">2024-11-07T08:38:00Z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9e203b819e11041da13d2faef4b587172f075f6aff262e16408201198a4cb67e</vt:lpwstr>
  </property>
</Properties>
</file>